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rFonts w:ascii="Tahoma" w:hAnsi="Tahoma" w:cs="Tahoma"/>
          <w:b/>
          <w:sz w:val="18"/>
          <w:szCs w:val="18"/>
        </w:rPr>
      </w:pPr>
      <w:r>
        <w:rPr>
          <w:rFonts w:ascii="Tahoma" w:hAnsi="Tahoma" w:cs="Tahoma"/>
          <w:b/>
          <w:sz w:val="18"/>
          <w:szCs w:val="18"/>
        </w:rPr>
        <w:t>УТВЕРЖДЕНО</w:t>
      </w:r>
    </w:p>
    <w:p>
      <w:pPr>
        <w:jc w:val="right"/>
        <w:rPr>
          <w:rFonts w:ascii="Tahoma" w:hAnsi="Tahoma" w:cs="Tahoma"/>
          <w:b/>
          <w:sz w:val="18"/>
          <w:szCs w:val="18"/>
        </w:rPr>
      </w:pPr>
      <w:r>
        <w:rPr>
          <w:rFonts w:ascii="Tahoma" w:hAnsi="Tahoma" w:cs="Tahoma"/>
          <w:b/>
          <w:sz w:val="18"/>
          <w:szCs w:val="18"/>
        </w:rPr>
        <w:t xml:space="preserve">Общим собранием членов </w:t>
      </w:r>
    </w:p>
    <w:p>
      <w:pPr>
        <w:jc w:val="right"/>
        <w:rPr>
          <w:rFonts w:ascii="Tahoma" w:hAnsi="Tahoma" w:cs="Tahoma"/>
          <w:b/>
          <w:sz w:val="18"/>
          <w:szCs w:val="18"/>
        </w:rPr>
      </w:pPr>
      <w:r>
        <w:rPr>
          <w:rFonts w:ascii="Tahoma" w:hAnsi="Tahoma" w:cs="Tahoma"/>
          <w:b/>
          <w:sz w:val="18"/>
          <w:szCs w:val="18"/>
        </w:rPr>
        <w:t>Союза «Уральское объединение строителей»</w:t>
      </w:r>
    </w:p>
    <w:p>
      <w:pPr>
        <w:ind w:left="3540" w:firstLine="708"/>
        <w:jc w:val="right"/>
        <w:rPr>
          <w:rFonts w:ascii="Tahoma" w:hAnsi="Tahoma" w:cs="Tahoma"/>
          <w:b/>
          <w:sz w:val="18"/>
          <w:szCs w:val="18"/>
        </w:rPr>
      </w:pPr>
      <w:r>
        <w:rPr>
          <w:rFonts w:ascii="Tahoma" w:hAnsi="Tahoma" w:cs="Tahoma"/>
          <w:b/>
          <w:sz w:val="18"/>
          <w:szCs w:val="18"/>
        </w:rPr>
        <w:t>Протокол от «03» апреля 2025 года</w:t>
      </w:r>
    </w:p>
    <w:p>
      <w:pPr>
        <w:jc w:val="right"/>
        <w:rPr>
          <w:rFonts w:ascii="Tahoma" w:hAnsi="Tahoma" w:cs="Tahoma"/>
          <w:sz w:val="18"/>
          <w:szCs w:val="18"/>
        </w:rPr>
      </w:pPr>
    </w:p>
    <w:p>
      <w:pPr>
        <w:jc w:val="right"/>
        <w:rPr>
          <w:rFonts w:ascii="Tahoma" w:hAnsi="Tahoma" w:cs="Tahoma"/>
          <w:sz w:val="18"/>
          <w:szCs w:val="18"/>
        </w:rPr>
      </w:pPr>
    </w:p>
    <w:p>
      <w:pPr>
        <w:rPr>
          <w:rFonts w:ascii="Tahoma" w:hAnsi="Tahoma" w:cs="Tahoma"/>
          <w:sz w:val="18"/>
          <w:szCs w:val="18"/>
        </w:rPr>
      </w:pPr>
    </w:p>
    <w:p>
      <w:pPr>
        <w:rPr>
          <w:rFonts w:ascii="Tahoma" w:hAnsi="Tahoma" w:cs="Tahoma"/>
          <w:sz w:val="18"/>
          <w:szCs w:val="18"/>
        </w:rPr>
      </w:pPr>
      <w:r>
        <w:rPr>
          <w:rFonts w:ascii="Tahoma" w:hAnsi="Tahoma" w:cs="Tahoma"/>
          <w:sz w:val="18"/>
          <w:szCs w:val="18"/>
        </w:rPr>
        <w:t> </w:t>
      </w:r>
      <w:r>
        <w:rPr>
          <w:rFonts w:ascii="Tahoma" w:hAnsi="Tahoma" w:cs="Tahoma"/>
          <w:sz w:val="18"/>
          <w:szCs w:val="18"/>
        </w:rPr>
        <w:br/>
        <w:t> </w:t>
      </w:r>
      <w:r>
        <w:rPr>
          <w:rFonts w:ascii="Tahoma" w:hAnsi="Tahoma" w:cs="Tahoma"/>
          <w:sz w:val="18"/>
          <w:szCs w:val="18"/>
        </w:rPr>
        <w:br/>
        <w:t> </w:t>
      </w:r>
      <w:r>
        <w:rPr>
          <w:rFonts w:ascii="Tahoma" w:hAnsi="Tahoma" w:cs="Tahoma"/>
          <w:sz w:val="18"/>
          <w:szCs w:val="18"/>
        </w:rPr>
        <w:br/>
        <w:t xml:space="preserve">  </w:t>
      </w: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sz w:val="32"/>
          <w:szCs w:val="32"/>
        </w:rPr>
      </w:pPr>
    </w:p>
    <w:p>
      <w:pPr>
        <w:jc w:val="center"/>
        <w:rPr>
          <w:rFonts w:ascii="Tahoma" w:hAnsi="Tahoma" w:cs="Tahoma"/>
          <w:b/>
          <w:sz w:val="32"/>
          <w:szCs w:val="32"/>
        </w:rPr>
      </w:pPr>
      <w:r>
        <w:rPr>
          <w:rFonts w:ascii="Tahoma" w:hAnsi="Tahoma" w:cs="Tahoma"/>
          <w:b/>
          <w:sz w:val="32"/>
          <w:szCs w:val="32"/>
        </w:rPr>
        <w:t xml:space="preserve">ПОЛОЖЕНИЕ </w:t>
      </w: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rPr>
      </w:pPr>
      <w:r>
        <w:rPr>
          <w:rFonts w:ascii="Tahoma" w:hAnsi="Tahoma" w:cs="Tahoma"/>
          <w:b/>
        </w:rPr>
        <w:t>о членстве в Союзе  </w:t>
      </w:r>
    </w:p>
    <w:p>
      <w:pPr>
        <w:jc w:val="center"/>
        <w:rPr>
          <w:rFonts w:ascii="Tahoma" w:hAnsi="Tahoma" w:cs="Tahoma"/>
          <w:b/>
        </w:rPr>
      </w:pPr>
      <w:r>
        <w:rPr>
          <w:rFonts w:ascii="Tahoma" w:hAnsi="Tahoma" w:cs="Tahoma"/>
          <w:b/>
        </w:rPr>
        <w:t>«Уральское объединение строителей»,</w:t>
      </w:r>
    </w:p>
    <w:p>
      <w:pPr>
        <w:jc w:val="center"/>
        <w:rPr>
          <w:rFonts w:ascii="Tahoma" w:hAnsi="Tahoma" w:cs="Tahoma"/>
          <w:b/>
          <w:i/>
        </w:rPr>
      </w:pPr>
      <w:r>
        <w:rPr>
          <w:rStyle w:val="aff1"/>
          <w:rFonts w:ascii="Tahoma" w:hAnsi="Tahoma" w:cs="Tahoma"/>
          <w:b/>
          <w:i w:val="0"/>
        </w:rPr>
        <w:t>в том числе о требованиях к членам</w:t>
      </w:r>
    </w:p>
    <w:p>
      <w:pPr>
        <w:jc w:val="center"/>
        <w:rPr>
          <w:rFonts w:ascii="Tahoma" w:hAnsi="Tahoma" w:cs="Tahoma"/>
          <w:b/>
        </w:rPr>
      </w:pPr>
      <w:r>
        <w:rPr>
          <w:rFonts w:ascii="Tahoma" w:hAnsi="Tahoma" w:cs="Tahoma"/>
          <w:b/>
        </w:rPr>
        <w:t>(новая редакция)</w:t>
      </w:r>
    </w:p>
    <w:p>
      <w:pPr>
        <w:jc w:val="center"/>
        <w:rPr>
          <w:rFonts w:ascii="Tahoma" w:hAnsi="Tahoma" w:cs="Tahoma"/>
          <w:b/>
        </w:rPr>
      </w:pPr>
    </w:p>
    <w:p>
      <w:pPr>
        <w:jc w:val="center"/>
        <w:rPr>
          <w:rFonts w:ascii="Tahoma" w:hAnsi="Tahoma" w:cs="Tahoma"/>
          <w:b/>
        </w:rPr>
      </w:pPr>
    </w:p>
    <w:p>
      <w:pPr>
        <w:jc w:val="center"/>
        <w:rPr>
          <w:rFonts w:ascii="Tahoma" w:hAnsi="Tahoma" w:cs="Tahoma"/>
          <w:b/>
        </w:rPr>
      </w:pPr>
    </w:p>
    <w:p>
      <w:pPr>
        <w:jc w:val="center"/>
        <w:rPr>
          <w:rFonts w:ascii="Tahoma" w:hAnsi="Tahoma" w:cs="Tahoma"/>
          <w:b/>
        </w:rPr>
      </w:pPr>
    </w:p>
    <w:p>
      <w:pPr>
        <w:jc w:val="center"/>
        <w:rPr>
          <w:rFonts w:ascii="Tahoma" w:hAnsi="Tahoma" w:cs="Tahoma"/>
          <w:b/>
        </w:rPr>
      </w:pPr>
    </w:p>
    <w:p>
      <w:pPr>
        <w:jc w:val="center"/>
        <w:rPr>
          <w:rFonts w:ascii="Tahoma" w:hAnsi="Tahoma" w:cs="Tahoma"/>
          <w:b/>
        </w:rPr>
      </w:pPr>
    </w:p>
    <w:p>
      <w:pPr>
        <w:jc w:val="center"/>
        <w:rPr>
          <w:rFonts w:ascii="Tahoma" w:hAnsi="Tahoma" w:cs="Tahoma"/>
          <w:b/>
        </w:rPr>
      </w:pPr>
    </w:p>
    <w:p>
      <w:pPr>
        <w:jc w:val="center"/>
        <w:rPr>
          <w:rFonts w:ascii="Tahoma" w:hAnsi="Tahoma" w:cs="Tahoma"/>
          <w:sz w:val="18"/>
          <w:szCs w:val="18"/>
        </w:rPr>
      </w:pPr>
      <w:r>
        <w:rPr>
          <w:rFonts w:ascii="Tahoma" w:hAnsi="Tahoma" w:cs="Tahoma"/>
          <w:b/>
        </w:rPr>
        <w:br/>
      </w:r>
      <w:r>
        <w:rPr>
          <w:rFonts w:ascii="Tahoma" w:hAnsi="Tahoma" w:cs="Tahoma"/>
          <w:sz w:val="18"/>
          <w:szCs w:val="18"/>
        </w:rPr>
        <w:t> </w:t>
      </w: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sz w:val="18"/>
          <w:szCs w:val="18"/>
        </w:rPr>
      </w:pPr>
    </w:p>
    <w:p>
      <w:pPr>
        <w:jc w:val="center"/>
        <w:rPr>
          <w:rFonts w:ascii="Tahoma" w:hAnsi="Tahoma" w:cs="Tahoma"/>
          <w:b/>
          <w:sz w:val="18"/>
          <w:szCs w:val="18"/>
        </w:rPr>
      </w:pPr>
    </w:p>
    <w:p>
      <w:pPr>
        <w:jc w:val="center"/>
        <w:rPr>
          <w:rFonts w:ascii="Tahoma" w:hAnsi="Tahoma" w:cs="Tahoma"/>
          <w:b/>
          <w:sz w:val="18"/>
          <w:szCs w:val="18"/>
        </w:rPr>
      </w:pPr>
    </w:p>
    <w:p>
      <w:pPr>
        <w:jc w:val="center"/>
        <w:rPr>
          <w:rFonts w:ascii="Tahoma" w:hAnsi="Tahoma" w:cs="Tahoma"/>
          <w:b/>
          <w:sz w:val="18"/>
          <w:szCs w:val="18"/>
        </w:rPr>
      </w:pPr>
    </w:p>
    <w:p>
      <w:pPr>
        <w:rPr>
          <w:rFonts w:ascii="Tahoma" w:hAnsi="Tahoma" w:cs="Tahoma"/>
          <w:b/>
          <w:sz w:val="18"/>
          <w:szCs w:val="18"/>
        </w:rPr>
      </w:pPr>
    </w:p>
    <w:p>
      <w:pPr>
        <w:jc w:val="center"/>
        <w:rPr>
          <w:rFonts w:ascii="Tahoma" w:hAnsi="Tahoma" w:cs="Tahoma"/>
          <w:b/>
          <w:sz w:val="18"/>
          <w:szCs w:val="18"/>
        </w:rPr>
      </w:pPr>
      <w:r>
        <w:rPr>
          <w:rFonts w:ascii="Tahoma" w:hAnsi="Tahoma" w:cs="Tahoma"/>
          <w:b/>
          <w:sz w:val="18"/>
          <w:szCs w:val="18"/>
        </w:rPr>
        <w:t>Екатеринбург</w:t>
      </w:r>
    </w:p>
    <w:p>
      <w:pPr>
        <w:jc w:val="center"/>
        <w:rPr>
          <w:rFonts w:ascii="Tahoma" w:hAnsi="Tahoma" w:cs="Tahoma"/>
          <w:b/>
          <w:sz w:val="18"/>
          <w:szCs w:val="18"/>
        </w:rPr>
      </w:pPr>
      <w:r>
        <w:rPr>
          <w:rFonts w:ascii="Tahoma" w:hAnsi="Tahoma" w:cs="Tahoma"/>
          <w:b/>
          <w:sz w:val="18"/>
          <w:szCs w:val="18"/>
        </w:rPr>
        <w:t>2025 год</w:t>
      </w:r>
      <w:bookmarkStart w:id="0" w:name="_GoBack"/>
      <w:bookmarkEnd w:id="0"/>
      <w:r>
        <w:rPr>
          <w:rFonts w:ascii="Tahoma" w:hAnsi="Tahoma" w:cs="Tahoma"/>
          <w:b/>
          <w:sz w:val="18"/>
          <w:szCs w:val="18"/>
        </w:rPr>
        <w:br w:type="page"/>
      </w:r>
      <w:r>
        <w:rPr>
          <w:rFonts w:ascii="Tahoma" w:hAnsi="Tahoma" w:cs="Tahoma"/>
          <w:b/>
          <w:sz w:val="18"/>
          <w:szCs w:val="18"/>
        </w:rPr>
        <w:lastRenderedPageBreak/>
        <w:t>1. ОБЩИЕ ПОЛОЖЕНИЯ</w:t>
      </w:r>
    </w:p>
    <w:p>
      <w:pPr>
        <w:spacing w:after="120"/>
        <w:ind w:left="-284" w:firstLine="568"/>
        <w:jc w:val="both"/>
        <w:rPr>
          <w:rFonts w:ascii="Tahoma" w:hAnsi="Tahoma" w:cs="Tahoma"/>
          <w:sz w:val="18"/>
          <w:szCs w:val="18"/>
        </w:rPr>
      </w:pPr>
      <w:r>
        <w:rPr>
          <w:rFonts w:ascii="Tahoma" w:hAnsi="Tahoma" w:cs="Tahoma"/>
          <w:sz w:val="18"/>
          <w:szCs w:val="18"/>
        </w:rPr>
        <w:t xml:space="preserve">1.1. Настоящее Положение о членстве в Союзе «Уральское объединение строителей», </w:t>
      </w:r>
      <w:r>
        <w:rPr>
          <w:rStyle w:val="aff1"/>
          <w:rFonts w:ascii="Tahoma" w:hAnsi="Tahoma" w:cs="Tahoma"/>
          <w:i w:val="0"/>
          <w:sz w:val="18"/>
          <w:szCs w:val="18"/>
        </w:rPr>
        <w:t xml:space="preserve">в том числе о требованиях к членам (далее – Положение) </w:t>
      </w:r>
      <w:r>
        <w:rPr>
          <w:rFonts w:ascii="Tahoma" w:hAnsi="Tahoma" w:cs="Tahoma"/>
          <w:sz w:val="18"/>
          <w:szCs w:val="18"/>
        </w:rPr>
        <w:t>разработано на основании и в соответствии с Федеральным законом «О некоммерческих организациях», Федеральным законом «О саморегулируемых организациях», Градостроительным Кодексом Российской Федерации и Уставом Союза «Уральское объединение строителей» (далее – Союз).</w:t>
      </w:r>
    </w:p>
    <w:p>
      <w:pPr>
        <w:spacing w:after="120"/>
        <w:ind w:left="-284" w:firstLine="568"/>
        <w:jc w:val="both"/>
        <w:rPr>
          <w:rFonts w:ascii="Tahoma" w:hAnsi="Tahoma" w:cs="Tahoma"/>
          <w:sz w:val="18"/>
          <w:szCs w:val="18"/>
        </w:rPr>
      </w:pPr>
      <w:r>
        <w:rPr>
          <w:rFonts w:ascii="Tahoma" w:hAnsi="Tahoma" w:cs="Tahoma"/>
          <w:sz w:val="18"/>
          <w:szCs w:val="18"/>
        </w:rPr>
        <w:t>1.2. Союз является саморегулируемой организацией строителей.</w:t>
      </w:r>
    </w:p>
    <w:p>
      <w:pPr>
        <w:tabs>
          <w:tab w:val="left" w:pos="567"/>
        </w:tabs>
        <w:spacing w:after="120"/>
        <w:ind w:left="-284" w:firstLine="568"/>
        <w:jc w:val="both"/>
        <w:rPr>
          <w:rFonts w:ascii="Tahoma" w:hAnsi="Tahoma" w:cs="Tahoma"/>
          <w:sz w:val="18"/>
          <w:szCs w:val="18"/>
        </w:rPr>
      </w:pPr>
      <w:r>
        <w:rPr>
          <w:rFonts w:ascii="Tahoma" w:hAnsi="Tahoma" w:cs="Tahoma"/>
          <w:sz w:val="18"/>
          <w:szCs w:val="18"/>
        </w:rPr>
        <w:t>1.3. Настоящее Положение о членстве в Союзе «Уральское объединение строителей» (далее – Положение) наряду с Уставом Союза является основным документом, определяющим порядок вступления в члены Союза, реализации членами Союза своих прав и исполнение обязанностей, порядок выхода и исключения из Союза, финансовую и имущественную сторону членства в Союзе.</w:t>
      </w:r>
    </w:p>
    <w:p>
      <w:pPr>
        <w:spacing w:after="120"/>
        <w:ind w:left="-284" w:firstLine="568"/>
        <w:jc w:val="both"/>
        <w:rPr>
          <w:rFonts w:ascii="Tahoma" w:hAnsi="Tahoma" w:cs="Tahoma"/>
          <w:sz w:val="18"/>
          <w:szCs w:val="18"/>
        </w:rPr>
      </w:pPr>
      <w:r>
        <w:rPr>
          <w:rFonts w:ascii="Tahoma" w:hAnsi="Tahoma" w:cs="Tahoma"/>
          <w:sz w:val="18"/>
          <w:szCs w:val="18"/>
        </w:rPr>
        <w:t>1.4. В целях настоящего Положения используются следующие основные понятия:</w:t>
      </w:r>
    </w:p>
    <w:p>
      <w:pPr>
        <w:spacing w:after="120"/>
        <w:ind w:left="-284" w:firstLine="568"/>
        <w:jc w:val="both"/>
        <w:rPr>
          <w:rFonts w:ascii="Tahoma" w:hAnsi="Tahoma" w:cs="Tahoma"/>
          <w:sz w:val="18"/>
          <w:szCs w:val="18"/>
        </w:rPr>
      </w:pPr>
      <w:r>
        <w:rPr>
          <w:rFonts w:ascii="Tahoma" w:hAnsi="Tahoma" w:cs="Tahoma"/>
          <w:sz w:val="18"/>
          <w:szCs w:val="18"/>
        </w:rPr>
        <w:t xml:space="preserve">1.4.1. </w:t>
      </w:r>
      <w:r>
        <w:rPr>
          <w:rFonts w:ascii="Tahoma" w:hAnsi="Tahoma" w:cs="Tahoma"/>
          <w:sz w:val="18"/>
          <w:szCs w:val="18"/>
          <w:lang w:eastAsia="en-US"/>
        </w:rPr>
        <w:t xml:space="preserve">Заявитель – любое юридическое лицо, в том числе иностранное юридическое лицо, а также любой индивидуальный предприниматель, имеющее намерение вступить в члены Союза с целью получить право </w:t>
      </w:r>
      <w:r>
        <w:rPr>
          <w:rStyle w:val="aff1"/>
          <w:rFonts w:ascii="Tahoma" w:hAnsi="Tahoma" w:cs="Tahoma"/>
          <w:i w:val="0"/>
          <w:sz w:val="18"/>
          <w:szCs w:val="18"/>
        </w:rPr>
        <w:t xml:space="preserve">осуществлять строительство, реконструкцию, капитальный ремонт, снос </w:t>
      </w:r>
      <w:r>
        <w:rPr>
          <w:rFonts w:ascii="Tahoma" w:hAnsi="Tahoma" w:cs="Tahoma"/>
          <w:sz w:val="18"/>
          <w:szCs w:val="18"/>
        </w:rPr>
        <w:t xml:space="preserve">объектов капитального строительства на основании членства в Союзе, если иное не предусмотрено Градостроительным кодексом Российской Федерации, </w:t>
      </w:r>
      <w:r>
        <w:rPr>
          <w:rFonts w:ascii="Tahoma" w:hAnsi="Tahoma" w:cs="Tahoma"/>
          <w:sz w:val="18"/>
          <w:szCs w:val="18"/>
          <w:lang w:eastAsia="en-US"/>
        </w:rPr>
        <w:t>и подавшее в порядке, установленном Уставом и внутренними документами Союза, заявление о вступление в члены Союза;</w:t>
      </w:r>
    </w:p>
    <w:p>
      <w:pPr>
        <w:spacing w:after="120"/>
        <w:ind w:left="-284" w:firstLine="568"/>
        <w:jc w:val="both"/>
        <w:rPr>
          <w:rFonts w:ascii="Tahoma" w:hAnsi="Tahoma" w:cs="Tahoma"/>
          <w:sz w:val="18"/>
          <w:szCs w:val="18"/>
        </w:rPr>
      </w:pPr>
      <w:r>
        <w:rPr>
          <w:rFonts w:ascii="Tahoma" w:hAnsi="Tahoma" w:cs="Tahoma"/>
          <w:sz w:val="18"/>
          <w:szCs w:val="18"/>
        </w:rPr>
        <w:t>1.4.2. Член Союза – индивидуальный предприниматель или юридическое лицо, в отношении которого принято решение о приеме в Союз и сведения о котором внесены в реестр членов Союза;</w:t>
      </w:r>
    </w:p>
    <w:p>
      <w:pPr>
        <w:spacing w:after="120"/>
        <w:ind w:left="-284" w:firstLine="568"/>
        <w:jc w:val="both"/>
        <w:rPr>
          <w:rFonts w:ascii="Tahoma" w:hAnsi="Tahoma" w:cs="Tahoma"/>
          <w:sz w:val="18"/>
          <w:szCs w:val="18"/>
        </w:rPr>
      </w:pPr>
      <w:r>
        <w:rPr>
          <w:rFonts w:ascii="Tahoma" w:hAnsi="Tahoma" w:cs="Tahoma"/>
          <w:sz w:val="18"/>
          <w:szCs w:val="18"/>
        </w:rPr>
        <w:t>1.4.3. Союз – Союз «Уральское объединение строителей» (Союз «УОС»);</w:t>
      </w:r>
    </w:p>
    <w:p>
      <w:pPr>
        <w:spacing w:after="120"/>
        <w:ind w:left="-284" w:firstLine="568"/>
        <w:jc w:val="both"/>
        <w:rPr>
          <w:rFonts w:ascii="Tahoma" w:hAnsi="Tahoma" w:cs="Tahoma"/>
          <w:sz w:val="18"/>
          <w:szCs w:val="18"/>
        </w:rPr>
      </w:pPr>
      <w:r>
        <w:rPr>
          <w:rFonts w:ascii="Tahoma" w:hAnsi="Tahoma" w:cs="Tahoma"/>
          <w:sz w:val="18"/>
          <w:szCs w:val="18"/>
          <w:lang w:eastAsia="en-US"/>
        </w:rPr>
        <w:t xml:space="preserve">1.4.4. </w:t>
      </w:r>
      <w:r>
        <w:rPr>
          <w:rFonts w:ascii="Tahoma" w:hAnsi="Tahoma" w:cs="Tahoma"/>
          <w:sz w:val="18"/>
          <w:szCs w:val="18"/>
        </w:rPr>
        <w:t>Обязательные требования –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строителей, положения Устава Союза, стандартов и правил Союза, внутренних документов Союза;</w:t>
      </w:r>
    </w:p>
    <w:p>
      <w:pPr>
        <w:spacing w:after="120"/>
        <w:ind w:left="-284" w:firstLine="568"/>
        <w:jc w:val="both"/>
        <w:rPr>
          <w:rFonts w:ascii="Tahoma" w:hAnsi="Tahoma" w:cs="Tahoma"/>
          <w:sz w:val="18"/>
          <w:szCs w:val="18"/>
        </w:rPr>
      </w:pPr>
      <w:r>
        <w:rPr>
          <w:rFonts w:ascii="Tahoma" w:hAnsi="Tahoma" w:cs="Tahoma"/>
          <w:sz w:val="18"/>
          <w:szCs w:val="18"/>
        </w:rPr>
        <w:t>1.4.5.  «Специалист по организации строительства»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spacing w:before="100" w:beforeAutospacing="1" w:after="100" w:afterAutospacing="1"/>
        <w:ind w:left="-284" w:firstLine="567"/>
        <w:jc w:val="center"/>
        <w:rPr>
          <w:rFonts w:ascii="Tahoma" w:hAnsi="Tahoma" w:cs="Tahoma"/>
          <w:b/>
          <w:sz w:val="18"/>
          <w:szCs w:val="18"/>
        </w:rPr>
      </w:pPr>
      <w:r>
        <w:rPr>
          <w:rFonts w:ascii="Tahoma" w:hAnsi="Tahoma" w:cs="Tahoma"/>
          <w:b/>
          <w:sz w:val="18"/>
          <w:szCs w:val="18"/>
        </w:rPr>
        <w:t>2. ЧЛЕНСТВО В СОЮЗЕ</w:t>
      </w:r>
    </w:p>
    <w:p>
      <w:pPr>
        <w:pStyle w:val="a2"/>
        <w:numPr>
          <w:ilvl w:val="0"/>
          <w:numId w:val="0"/>
        </w:numPr>
        <w:ind w:left="-284" w:firstLine="568"/>
        <w:jc w:val="both"/>
        <w:rPr>
          <w:rFonts w:ascii="Tahoma" w:hAnsi="Tahoma" w:cs="Tahoma"/>
          <w:sz w:val="18"/>
          <w:szCs w:val="18"/>
        </w:rPr>
      </w:pPr>
      <w:r>
        <w:rPr>
          <w:rFonts w:ascii="Tahoma" w:hAnsi="Tahoma" w:cs="Tahoma"/>
          <w:sz w:val="18"/>
          <w:szCs w:val="18"/>
        </w:rPr>
        <w:t xml:space="preserve">2.1. В члены Союза могут быть приняты осуществляющие строительство, реконструкцию, капитальный ремонт, снос объектов капитального строительства юридическое лицо, индивидуальный предприниматель, зарегистрированные в установленном законом порядке на территории Свердловской области, иностранное юридическое лицо, а также индивидуальные предприниматели или юридические лица, если на территории субъекта Российской Федерации, в котором они зарегистрированы, отсутствует зарегистрированная саморегулируемая организация, основанная на членстве лиц, осуществляющих строительство, </w:t>
      </w:r>
      <w:r>
        <w:rPr>
          <w:rStyle w:val="aff1"/>
          <w:rFonts w:ascii="Tahoma" w:hAnsi="Tahoma" w:cs="Tahoma"/>
          <w:i w:val="0"/>
          <w:sz w:val="18"/>
          <w:szCs w:val="18"/>
        </w:rPr>
        <w:t xml:space="preserve">соответствующая требованиям, предусмотренным </w:t>
      </w:r>
      <w:hyperlink r:id="rId8" w:anchor="/document/57409784/entry/555403" w:history="1">
        <w:r>
          <w:rPr>
            <w:rStyle w:val="af7"/>
            <w:rFonts w:ascii="Tahoma" w:hAnsi="Tahoma" w:cs="Tahoma"/>
            <w:iCs/>
            <w:color w:val="auto"/>
            <w:sz w:val="18"/>
            <w:szCs w:val="18"/>
            <w:u w:val="none"/>
          </w:rPr>
          <w:t>частью 3 статьи 55.4</w:t>
        </w:r>
      </w:hyperlink>
      <w:r>
        <w:t xml:space="preserve"> </w:t>
      </w:r>
      <w:r>
        <w:rPr>
          <w:rFonts w:ascii="Tahoma" w:hAnsi="Tahoma" w:cs="Tahoma"/>
          <w:sz w:val="18"/>
          <w:szCs w:val="18"/>
        </w:rPr>
        <w:t xml:space="preserve">Градостроительного кодекса Российской Федерации, и данный субъект Российской Федерации имеет общую границу со Свердловской областью, </w:t>
      </w:r>
      <w:r>
        <w:rPr>
          <w:rStyle w:val="aff1"/>
          <w:rFonts w:ascii="Tahoma" w:hAnsi="Tahoma" w:cs="Tahoma"/>
          <w:i w:val="0"/>
          <w:sz w:val="18"/>
          <w:szCs w:val="18"/>
        </w:rPr>
        <w:t xml:space="preserve">при условии соответствия таких юридических лиц и индивидуальных предпринимателей </w:t>
      </w:r>
      <w:r>
        <w:rPr>
          <w:rFonts w:ascii="Tahoma" w:hAnsi="Tahoma" w:cs="Tahoma"/>
          <w:sz w:val="18"/>
          <w:szCs w:val="18"/>
        </w:rPr>
        <w:t xml:space="preserve">требованиям, </w:t>
      </w:r>
      <w:r>
        <w:rPr>
          <w:rStyle w:val="aff1"/>
          <w:rFonts w:ascii="Tahoma" w:hAnsi="Tahoma" w:cs="Tahoma"/>
          <w:i w:val="0"/>
          <w:sz w:val="18"/>
          <w:szCs w:val="18"/>
        </w:rPr>
        <w:t xml:space="preserve">установленным Союзом </w:t>
      </w:r>
      <w:r>
        <w:rPr>
          <w:rFonts w:ascii="Tahoma" w:hAnsi="Tahoma" w:cs="Tahoma"/>
          <w:sz w:val="18"/>
          <w:szCs w:val="18"/>
        </w:rPr>
        <w:t xml:space="preserve">к </w:t>
      </w:r>
      <w:r>
        <w:rPr>
          <w:rStyle w:val="aff1"/>
          <w:rFonts w:ascii="Tahoma" w:hAnsi="Tahoma" w:cs="Tahoma"/>
          <w:i w:val="0"/>
          <w:sz w:val="18"/>
          <w:szCs w:val="18"/>
        </w:rPr>
        <w:t>своим членам</w:t>
      </w:r>
      <w:r>
        <w:rPr>
          <w:rFonts w:ascii="Tahoma" w:hAnsi="Tahoma" w:cs="Tahoma"/>
          <w:sz w:val="18"/>
          <w:szCs w:val="18"/>
        </w:rPr>
        <w:t xml:space="preserve">, и </w:t>
      </w:r>
      <w:r>
        <w:rPr>
          <w:rStyle w:val="aff1"/>
          <w:rFonts w:ascii="Tahoma" w:hAnsi="Tahoma" w:cs="Tahoma"/>
          <w:i w:val="0"/>
          <w:sz w:val="18"/>
          <w:szCs w:val="18"/>
        </w:rPr>
        <w:t>уплаты такими лицами в полном объеме взносов в компенсационный фонд (компенсационные фонды</w:t>
      </w:r>
      <w:r>
        <w:rPr>
          <w:rFonts w:ascii="Tahoma" w:hAnsi="Tahoma" w:cs="Tahoma"/>
          <w:sz w:val="18"/>
          <w:szCs w:val="18"/>
        </w:rPr>
        <w:t xml:space="preserve">) Союза, </w:t>
      </w:r>
      <w:r>
        <w:rPr>
          <w:rFonts w:ascii="Tahoma" w:hAnsi="Tahoma" w:cs="Tahoma"/>
          <w:bCs/>
          <w:sz w:val="18"/>
          <w:szCs w:val="18"/>
        </w:rPr>
        <w:t xml:space="preserve">а также </w:t>
      </w:r>
      <w:r>
        <w:rPr>
          <w:rFonts w:ascii="Tahoma" w:hAnsi="Tahoma" w:cs="Tahoma"/>
          <w:sz w:val="18"/>
          <w:szCs w:val="18"/>
        </w:rPr>
        <w:t xml:space="preserve">вступительного взноса </w:t>
      </w:r>
      <w:r>
        <w:rPr>
          <w:rFonts w:ascii="Tahoma" w:hAnsi="Tahoma" w:cs="Tahoma"/>
          <w:bCs/>
          <w:sz w:val="18"/>
          <w:szCs w:val="18"/>
        </w:rPr>
        <w:t>в случае, если внутренними документами Союза установлены требования к уплате вступительного взноса</w:t>
      </w:r>
      <w:r>
        <w:rPr>
          <w:rFonts w:ascii="Tahoma" w:hAnsi="Tahoma" w:cs="Tahoma"/>
          <w:sz w:val="18"/>
          <w:szCs w:val="18"/>
        </w:rPr>
        <w:t>.</w:t>
      </w:r>
    </w:p>
    <w:p>
      <w:pPr>
        <w:spacing w:after="120"/>
        <w:ind w:left="-284" w:firstLine="568"/>
        <w:jc w:val="both"/>
        <w:rPr>
          <w:rFonts w:ascii="Tahoma" w:hAnsi="Tahoma" w:cs="Tahoma"/>
          <w:sz w:val="18"/>
          <w:szCs w:val="18"/>
        </w:rPr>
      </w:pPr>
      <w:r>
        <w:rPr>
          <w:rFonts w:ascii="Tahoma" w:hAnsi="Tahoma" w:cs="Tahoma"/>
          <w:sz w:val="18"/>
          <w:szCs w:val="18"/>
        </w:rPr>
        <w:t xml:space="preserve">2.2.1. </w:t>
      </w:r>
      <w:r>
        <w:rPr>
          <w:rStyle w:val="aff1"/>
          <w:rFonts w:ascii="Tahoma" w:hAnsi="Tahoma" w:cs="Tahoma"/>
          <w:i w:val="0"/>
          <w:iCs w:val="0"/>
          <w:sz w:val="18"/>
          <w:szCs w:val="18"/>
        </w:rPr>
        <w:t>Ч</w:t>
      </w:r>
      <w:r>
        <w:rPr>
          <w:rFonts w:ascii="Tahoma" w:hAnsi="Tahoma" w:cs="Tahoma"/>
          <w:sz w:val="18"/>
          <w:szCs w:val="18"/>
        </w:rPr>
        <w:t>ленами Союза могут быть юридические лица и индивидуальные предприниматели</w:t>
      </w:r>
      <w:r>
        <w:rPr>
          <w:rStyle w:val="aff1"/>
          <w:rFonts w:ascii="Tahoma" w:hAnsi="Tahoma" w:cs="Tahoma"/>
          <w:i w:val="0"/>
          <w:sz w:val="18"/>
          <w:szCs w:val="18"/>
        </w:rPr>
        <w:t xml:space="preserve">, указанные в п.2.1 настоящего Положения. </w:t>
      </w:r>
    </w:p>
    <w:p>
      <w:pPr>
        <w:pStyle w:val="a2"/>
        <w:numPr>
          <w:ilvl w:val="0"/>
          <w:numId w:val="0"/>
        </w:numPr>
        <w:spacing w:before="80" w:after="0"/>
        <w:ind w:left="-284" w:firstLine="568"/>
        <w:jc w:val="both"/>
        <w:rPr>
          <w:rFonts w:ascii="Tahoma" w:hAnsi="Tahoma" w:cs="Tahoma"/>
          <w:b/>
          <w:sz w:val="18"/>
          <w:szCs w:val="18"/>
        </w:rPr>
      </w:pPr>
      <w:r>
        <w:rPr>
          <w:rFonts w:ascii="Tahoma" w:hAnsi="Tahoma" w:cs="Tahoma"/>
          <w:b/>
          <w:sz w:val="18"/>
          <w:szCs w:val="18"/>
        </w:rPr>
        <w:t>2.3. Требования к членам Союза: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xml:space="preserve">2.3.1. Квалификационные требования к индивидуальным предпринимателям, </w:t>
      </w:r>
      <w:r>
        <w:rPr>
          <w:rStyle w:val="aff1"/>
          <w:rFonts w:ascii="Tahoma" w:hAnsi="Tahoma" w:cs="Tahoma"/>
          <w:i w:val="0"/>
          <w:sz w:val="18"/>
          <w:szCs w:val="18"/>
        </w:rPr>
        <w:t xml:space="preserve">а также руководителям </w:t>
      </w:r>
      <w:r>
        <w:rPr>
          <w:rFonts w:ascii="Tahoma" w:hAnsi="Tahoma" w:cs="Tahoma"/>
          <w:sz w:val="18"/>
          <w:szCs w:val="18"/>
        </w:rPr>
        <w:t xml:space="preserve">юридического лица, </w:t>
      </w:r>
      <w:r>
        <w:rPr>
          <w:rStyle w:val="aff1"/>
          <w:rFonts w:ascii="Tahoma" w:hAnsi="Tahoma" w:cs="Tahoma"/>
          <w:i w:val="0"/>
          <w:sz w:val="18"/>
          <w:szCs w:val="18"/>
        </w:rPr>
        <w:t xml:space="preserve">самостоятельно организующим строительство, реконструкцию, капитальный ремонт, снос объектов капитального строительства – наличие высшего </w:t>
      </w:r>
      <w:r>
        <w:rPr>
          <w:rFonts w:ascii="Tahoma" w:hAnsi="Tahoma" w:cs="Tahoma"/>
          <w:sz w:val="18"/>
          <w:szCs w:val="18"/>
        </w:rPr>
        <w:t xml:space="preserve">образования </w:t>
      </w:r>
      <w:r>
        <w:rPr>
          <w:rStyle w:val="aff1"/>
          <w:rFonts w:ascii="Tahoma" w:hAnsi="Tahoma" w:cs="Tahoma"/>
          <w:i w:val="0"/>
          <w:sz w:val="18"/>
          <w:szCs w:val="18"/>
        </w:rPr>
        <w:t xml:space="preserve">соответствующего профиля </w:t>
      </w:r>
      <w:r>
        <w:rPr>
          <w:rFonts w:ascii="Tahoma" w:hAnsi="Tahoma" w:cs="Tahoma"/>
          <w:sz w:val="18"/>
          <w:szCs w:val="18"/>
        </w:rPr>
        <w:t xml:space="preserve">и стажа работы </w:t>
      </w:r>
      <w:r>
        <w:rPr>
          <w:rStyle w:val="aff1"/>
          <w:rFonts w:ascii="Tahoma" w:hAnsi="Tahoma" w:cs="Tahoma"/>
          <w:i w:val="0"/>
          <w:sz w:val="18"/>
          <w:szCs w:val="18"/>
        </w:rPr>
        <w:t>по специальности не менее чем пять лет</w:t>
      </w:r>
      <w:r>
        <w:rPr>
          <w:rFonts w:ascii="Tahoma" w:hAnsi="Tahoma" w:cs="Tahoma"/>
          <w:sz w:val="18"/>
          <w:szCs w:val="18"/>
        </w:rPr>
        <w:t>.</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xml:space="preserve">2.3.2. Требование к наличию у индивидуального предпринимателя или юридического лица специалистов по организации строительства </w:t>
      </w:r>
      <w:r>
        <w:rPr>
          <w:rStyle w:val="aff1"/>
          <w:rFonts w:ascii="Tahoma" w:hAnsi="Tahoma" w:cs="Tahoma"/>
          <w:i w:val="0"/>
          <w:sz w:val="18"/>
          <w:szCs w:val="18"/>
        </w:rPr>
        <w:t>–</w:t>
      </w:r>
      <w:r>
        <w:rPr>
          <w:rFonts w:ascii="Tahoma" w:hAnsi="Tahoma" w:cs="Tahoma"/>
          <w:sz w:val="18"/>
          <w:szCs w:val="18"/>
        </w:rPr>
        <w:t xml:space="preserve"> наличие по месту основной работы не менее чем двух специалистов, </w:t>
      </w:r>
      <w:r>
        <w:rPr>
          <w:rStyle w:val="aff1"/>
          <w:rFonts w:ascii="Tahoma" w:hAnsi="Tahoma" w:cs="Tahoma"/>
          <w:i w:val="0"/>
          <w:sz w:val="18"/>
          <w:szCs w:val="18"/>
        </w:rPr>
        <w:t xml:space="preserve">сведения о которых включены в </w:t>
      </w:r>
      <w:r>
        <w:rPr>
          <w:rFonts w:ascii="Tahoma" w:hAnsi="Tahoma" w:cs="Tahoma"/>
          <w:sz w:val="18"/>
          <w:szCs w:val="18"/>
        </w:rPr>
        <w:t>национальный реестр специалистов в области строительства</w:t>
      </w:r>
      <w:r>
        <w:rPr>
          <w:rStyle w:val="aff1"/>
          <w:rFonts w:ascii="Tahoma" w:hAnsi="Tahoma" w:cs="Tahoma"/>
          <w:i w:val="0"/>
          <w:sz w:val="18"/>
          <w:szCs w:val="18"/>
        </w:rPr>
        <w:t xml:space="preserve">, предусмотренный </w:t>
      </w:r>
      <w:hyperlink r:id="rId9" w:anchor="/document/57409784/entry/5551" w:history="1">
        <w:r>
          <w:rPr>
            <w:rStyle w:val="af7"/>
            <w:rFonts w:ascii="Tahoma" w:hAnsi="Tahoma" w:cs="Tahoma"/>
            <w:iCs/>
            <w:color w:val="auto"/>
            <w:sz w:val="18"/>
            <w:szCs w:val="18"/>
            <w:u w:val="none"/>
          </w:rPr>
          <w:t>статьей 55.5-1</w:t>
        </w:r>
      </w:hyperlink>
      <w:r>
        <w:rPr>
          <w:rFonts w:ascii="Tahoma" w:hAnsi="Tahoma" w:cs="Tahoma"/>
          <w:sz w:val="18"/>
          <w:szCs w:val="18"/>
        </w:rPr>
        <w:t xml:space="preserve"> Градостроительного кодекса РФ.</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Союзом, в том числе при необходимости осуществления такими специалистами трудовой функции, включающей организацию выполнения работ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строительного подряда, договора подряда на осуществление сноса.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lastRenderedPageBreak/>
        <w:t xml:space="preserve">2.3.3. Для членов Союза, </w:t>
      </w:r>
      <w:r>
        <w:rPr>
          <w:rFonts w:ascii="Tahoma" w:hAnsi="Tahoma" w:cs="Tahoma"/>
          <w:color w:val="000000"/>
          <w:sz w:val="18"/>
          <w:szCs w:val="18"/>
          <w:shd w:val="clear" w:color="auto" w:fill="FFFFFF"/>
        </w:rPr>
        <w:t xml:space="preserve">которые </w:t>
      </w:r>
      <w:r>
        <w:rPr>
          <w:rFonts w:ascii="Tahoma" w:hAnsi="Tahoma" w:cs="Tahoma"/>
          <w:sz w:val="18"/>
          <w:szCs w:val="18"/>
        </w:rPr>
        <w:t>имеют неисполненные и (или) ненадлежащим образом исполненные обязательства по договору (договорам), заключенным</w:t>
      </w:r>
      <w:r>
        <w:rPr>
          <w:rFonts w:ascii="Tahoma" w:hAnsi="Tahoma" w:cs="Tahoma"/>
          <w:color w:val="000000"/>
          <w:sz w:val="18"/>
          <w:szCs w:val="18"/>
          <w:shd w:val="clear" w:color="auto" w:fill="FFFFFF"/>
        </w:rPr>
        <w:t xml:space="preserve"> </w:t>
      </w:r>
      <w:bookmarkStart w:id="1" w:name="_Hlk161147072"/>
      <w:r>
        <w:rPr>
          <w:rFonts w:ascii="Tahoma" w:hAnsi="Tahoma" w:cs="Tahoma"/>
          <w:sz w:val="18"/>
          <w:szCs w:val="18"/>
        </w:rPr>
        <w:t>в соответствии с Постановлением Правительства РФ от 01.07.2016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Постановление №615) и (или) заключили</w:t>
      </w:r>
      <w:r>
        <w:rPr>
          <w:rFonts w:ascii="Tahoma" w:hAnsi="Tahoma" w:cs="Tahoma"/>
          <w:color w:val="000000"/>
          <w:sz w:val="18"/>
          <w:szCs w:val="18"/>
          <w:shd w:val="clear" w:color="auto" w:fill="FFFFFF"/>
        </w:rPr>
        <w:t xml:space="preserve"> договор (договоры)</w:t>
      </w:r>
      <w:bookmarkEnd w:id="1"/>
      <w:r>
        <w:rPr>
          <w:rFonts w:ascii="Tahoma" w:hAnsi="Tahoma" w:cs="Tahoma"/>
          <w:color w:val="000000"/>
          <w:sz w:val="18"/>
          <w:szCs w:val="18"/>
          <w:shd w:val="clear" w:color="auto" w:fill="FFFFFF"/>
        </w:rPr>
        <w:t xml:space="preserve"> в соответствии с Постановлением №615</w:t>
      </w:r>
      <w:r>
        <w:rPr>
          <w:rFonts w:ascii="Tahoma" w:hAnsi="Tahoma" w:cs="Tahoma"/>
          <w:sz w:val="18"/>
          <w:szCs w:val="18"/>
        </w:rPr>
        <w:t xml:space="preserve">, устанавливаются повышенные требования к установленным в </w:t>
      </w:r>
      <w:proofErr w:type="spellStart"/>
      <w:r>
        <w:rPr>
          <w:rFonts w:ascii="Tahoma" w:hAnsi="Tahoma" w:cs="Tahoma"/>
          <w:sz w:val="18"/>
          <w:szCs w:val="18"/>
        </w:rPr>
        <w:t>п.п</w:t>
      </w:r>
      <w:proofErr w:type="spellEnd"/>
      <w:r>
        <w:rPr>
          <w:rFonts w:ascii="Tahoma" w:hAnsi="Tahoma" w:cs="Tahoma"/>
          <w:sz w:val="18"/>
          <w:szCs w:val="18"/>
        </w:rPr>
        <w:t xml:space="preserve">. 2.3.2., 2.3.4.2 требованиям настоящего Положения в части минимальной численности специалистов индивидуального предпринимателя или юридического лица по месту основной работы, сведения </w:t>
      </w:r>
      <w:r>
        <w:rPr>
          <w:rStyle w:val="aff1"/>
          <w:rFonts w:ascii="Tahoma" w:hAnsi="Tahoma" w:cs="Tahoma"/>
          <w:i w:val="0"/>
          <w:sz w:val="18"/>
          <w:szCs w:val="18"/>
        </w:rPr>
        <w:t xml:space="preserve">о которых включены в </w:t>
      </w:r>
      <w:r>
        <w:rPr>
          <w:rFonts w:ascii="Tahoma" w:hAnsi="Tahoma" w:cs="Tahoma"/>
          <w:sz w:val="18"/>
          <w:szCs w:val="18"/>
        </w:rPr>
        <w:t>национальный реестр специалистов в области строительства</w:t>
      </w:r>
      <w:r>
        <w:rPr>
          <w:rStyle w:val="aff1"/>
          <w:rFonts w:ascii="Tahoma" w:hAnsi="Tahoma" w:cs="Tahoma"/>
          <w:i w:val="0"/>
          <w:sz w:val="18"/>
          <w:szCs w:val="18"/>
        </w:rPr>
        <w:t xml:space="preserve">, предусмотренный </w:t>
      </w:r>
      <w:hyperlink r:id="rId10" w:anchor="/document/57409784/entry/5551" w:history="1">
        <w:r>
          <w:rPr>
            <w:rStyle w:val="af7"/>
            <w:rFonts w:ascii="Tahoma" w:hAnsi="Tahoma" w:cs="Tahoma"/>
            <w:iCs/>
            <w:color w:val="auto"/>
            <w:sz w:val="18"/>
            <w:szCs w:val="18"/>
            <w:u w:val="none"/>
          </w:rPr>
          <w:t>статьей 55.5-1</w:t>
        </w:r>
      </w:hyperlink>
      <w:r>
        <w:rPr>
          <w:rFonts w:ascii="Tahoma" w:hAnsi="Tahoma" w:cs="Tahoma"/>
          <w:sz w:val="18"/>
          <w:szCs w:val="18"/>
        </w:rPr>
        <w:t xml:space="preserve"> Градостроительного кодекса РФ:</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xml:space="preserve">2.3.3.1. Требования к минимальной численности специалистов индивидуального предпринимателя или юридического лица по месту основной работы, сведения </w:t>
      </w:r>
      <w:r>
        <w:rPr>
          <w:rStyle w:val="aff1"/>
          <w:rFonts w:ascii="Tahoma" w:hAnsi="Tahoma" w:cs="Tahoma"/>
          <w:i w:val="0"/>
          <w:sz w:val="18"/>
          <w:szCs w:val="18"/>
        </w:rPr>
        <w:t xml:space="preserve">о которых включены в </w:t>
      </w:r>
      <w:r>
        <w:rPr>
          <w:rFonts w:ascii="Tahoma" w:hAnsi="Tahoma" w:cs="Tahoma"/>
          <w:sz w:val="18"/>
          <w:szCs w:val="18"/>
        </w:rPr>
        <w:t>национальный реестр специалистов в области строительства</w:t>
      </w:r>
      <w:r>
        <w:rPr>
          <w:rStyle w:val="aff1"/>
          <w:rFonts w:ascii="Tahoma" w:hAnsi="Tahoma" w:cs="Tahoma"/>
          <w:i w:val="0"/>
          <w:sz w:val="18"/>
          <w:szCs w:val="18"/>
        </w:rPr>
        <w:t xml:space="preserve">, предусмотренный </w:t>
      </w:r>
      <w:hyperlink r:id="rId11" w:anchor="/document/57409784/entry/5551" w:history="1">
        <w:r>
          <w:rPr>
            <w:rStyle w:val="af7"/>
            <w:rFonts w:ascii="Tahoma" w:hAnsi="Tahoma" w:cs="Tahoma"/>
            <w:iCs/>
            <w:color w:val="auto"/>
            <w:sz w:val="18"/>
            <w:szCs w:val="18"/>
            <w:u w:val="none"/>
          </w:rPr>
          <w:t>статьей 55.5-1</w:t>
        </w:r>
      </w:hyperlink>
      <w:r>
        <w:rPr>
          <w:rFonts w:ascii="Tahoma" w:hAnsi="Tahoma" w:cs="Tahoma"/>
          <w:sz w:val="18"/>
          <w:szCs w:val="18"/>
        </w:rPr>
        <w:t xml:space="preserve"> Градостроительного кодекса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857"/>
      </w:tblGrid>
      <w:tr>
        <w:trPr>
          <w:jc w:val="center"/>
        </w:trPr>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Уровень ответственности по обеспечению договорных обязательств (ОДО)</w:t>
            </w:r>
          </w:p>
        </w:tc>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Количество специалистов, включенных в Национальный реестр специалистов</w:t>
            </w:r>
          </w:p>
        </w:tc>
      </w:tr>
      <w:tr>
        <w:trPr>
          <w:jc w:val="center"/>
        </w:trPr>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1 уровень</w:t>
            </w:r>
          </w:p>
        </w:tc>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4 специалиста</w:t>
            </w:r>
          </w:p>
        </w:tc>
      </w:tr>
      <w:tr>
        <w:trPr>
          <w:jc w:val="center"/>
        </w:trPr>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2 уровень</w:t>
            </w:r>
          </w:p>
        </w:tc>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6 специалистов</w:t>
            </w:r>
          </w:p>
        </w:tc>
      </w:tr>
      <w:tr>
        <w:trPr>
          <w:jc w:val="center"/>
        </w:trPr>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3 уровень</w:t>
            </w:r>
          </w:p>
        </w:tc>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8 специалистов</w:t>
            </w:r>
          </w:p>
        </w:tc>
      </w:tr>
      <w:tr>
        <w:trPr>
          <w:jc w:val="center"/>
        </w:trPr>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4 уровень</w:t>
            </w:r>
          </w:p>
        </w:tc>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10 специалистов</w:t>
            </w:r>
          </w:p>
        </w:tc>
      </w:tr>
      <w:tr>
        <w:trPr>
          <w:jc w:val="center"/>
        </w:trPr>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5 уровень</w:t>
            </w:r>
          </w:p>
        </w:tc>
        <w:tc>
          <w:tcPr>
            <w:tcW w:w="4857" w:type="dxa"/>
            <w:shd w:val="clear" w:color="auto" w:fill="auto"/>
          </w:tcPr>
          <w:p>
            <w:pPr>
              <w:autoSpaceDE w:val="0"/>
              <w:autoSpaceDN w:val="0"/>
              <w:adjustRightInd w:val="0"/>
              <w:jc w:val="center"/>
              <w:rPr>
                <w:rFonts w:ascii="Tahoma" w:hAnsi="Tahoma" w:cs="Tahoma"/>
                <w:sz w:val="18"/>
                <w:szCs w:val="18"/>
              </w:rPr>
            </w:pPr>
            <w:r>
              <w:rPr>
                <w:rFonts w:ascii="Tahoma" w:hAnsi="Tahoma" w:cs="Tahoma"/>
                <w:sz w:val="18"/>
                <w:szCs w:val="18"/>
              </w:rPr>
              <w:t>12 специалистов</w:t>
            </w:r>
          </w:p>
        </w:tc>
      </w:tr>
    </w:tbl>
    <w:p>
      <w:pPr>
        <w:pStyle w:val="a2"/>
        <w:numPr>
          <w:ilvl w:val="0"/>
          <w:numId w:val="0"/>
        </w:numPr>
        <w:spacing w:after="0"/>
        <w:ind w:left="-284" w:firstLine="568"/>
        <w:jc w:val="both"/>
        <w:rPr>
          <w:rFonts w:ascii="Tahoma" w:hAnsi="Tahoma" w:cs="Tahoma"/>
          <w:sz w:val="18"/>
          <w:szCs w:val="18"/>
        </w:rPr>
      </w:pPr>
      <w:r>
        <w:rPr>
          <w:rFonts w:ascii="Tahoma" w:hAnsi="Tahoma" w:cs="Tahoma"/>
          <w:sz w:val="18"/>
          <w:szCs w:val="18"/>
        </w:rPr>
        <w:t>2.3.3.2. Члены Союза обязаны совершить все действия и формальности в целях соответствия требованиям, указанным в п.п.2.3.3.1. настоящего Положения, а также предоставить подтверждающие соответствие требованиям документы в Союз в срок не более 15 (пятнадцать) рабочих дней с момента наступления любого из обстоятельств, указанных в п.2.3.3 настоящего Положения, являющегося основанием для установления повышенных требований к члену Союза.</w:t>
      </w:r>
    </w:p>
    <w:p>
      <w:pPr>
        <w:autoSpaceDE w:val="0"/>
        <w:autoSpaceDN w:val="0"/>
        <w:adjustRightInd w:val="0"/>
        <w:spacing w:before="80"/>
        <w:ind w:left="-284" w:firstLine="568"/>
        <w:jc w:val="both"/>
        <w:rPr>
          <w:rFonts w:ascii="Tahoma" w:hAnsi="Tahoma" w:cs="Tahoma"/>
          <w:sz w:val="18"/>
          <w:szCs w:val="18"/>
        </w:rPr>
      </w:pPr>
      <w:r>
        <w:rPr>
          <w:rFonts w:ascii="Tahoma" w:hAnsi="Tahoma" w:cs="Tahoma"/>
          <w:sz w:val="18"/>
          <w:szCs w:val="18"/>
        </w:rPr>
        <w:t xml:space="preserve">2.3.4. </w:t>
      </w:r>
      <w:hyperlink r:id="rId12" w:history="1">
        <w:r>
          <w:rPr>
            <w:rFonts w:ascii="Tahoma" w:hAnsi="Tahoma" w:cs="Tahoma"/>
            <w:sz w:val="18"/>
            <w:szCs w:val="18"/>
          </w:rPr>
          <w:t>Требования</w:t>
        </w:r>
      </w:hyperlink>
      <w:r>
        <w:rPr>
          <w:rFonts w:ascii="Tahoma" w:hAnsi="Tahoma" w:cs="Tahoma"/>
          <w:sz w:val="18"/>
          <w:szCs w:val="18"/>
        </w:rPr>
        <w:t xml:space="preserve"> к членам Союза, осуществляющим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w:t>
      </w:r>
    </w:p>
    <w:p>
      <w:pPr>
        <w:autoSpaceDE w:val="0"/>
        <w:autoSpaceDN w:val="0"/>
        <w:adjustRightInd w:val="0"/>
        <w:ind w:left="-284" w:firstLine="568"/>
        <w:jc w:val="both"/>
        <w:rPr>
          <w:rFonts w:ascii="Tahoma" w:hAnsi="Tahoma" w:cs="Tahoma"/>
          <w:sz w:val="18"/>
          <w:szCs w:val="18"/>
        </w:rPr>
      </w:pPr>
      <w:r>
        <w:rPr>
          <w:rFonts w:ascii="Tahoma" w:hAnsi="Tahoma" w:cs="Tahoma"/>
          <w:sz w:val="18"/>
          <w:szCs w:val="18"/>
        </w:rPr>
        <w:t xml:space="preserve">2.3.4.1. Требованием к члену Союза, осуществляющему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w:t>
      </w:r>
      <w:hyperlink r:id="rId13" w:history="1">
        <w:r>
          <w:rPr>
            <w:rFonts w:ascii="Tahoma" w:hAnsi="Tahoma" w:cs="Tahoma"/>
            <w:sz w:val="18"/>
            <w:szCs w:val="18"/>
          </w:rPr>
          <w:t>подпунктах "а"</w:t>
        </w:r>
      </w:hyperlink>
      <w:r>
        <w:rPr>
          <w:rFonts w:ascii="Tahoma" w:hAnsi="Tahoma" w:cs="Tahoma"/>
          <w:sz w:val="18"/>
          <w:szCs w:val="18"/>
        </w:rPr>
        <w:t xml:space="preserve"> и </w:t>
      </w:r>
      <w:hyperlink r:id="rId14" w:history="1">
        <w:r>
          <w:rPr>
            <w:rFonts w:ascii="Tahoma" w:hAnsi="Tahoma" w:cs="Tahoma"/>
            <w:sz w:val="18"/>
            <w:szCs w:val="18"/>
          </w:rPr>
          <w:t>"б" пункта 1 части 1 статьи 48.1</w:t>
        </w:r>
      </w:hyperlink>
      <w:r>
        <w:rPr>
          <w:rFonts w:ascii="Tahoma" w:hAnsi="Tahoma" w:cs="Tahoma"/>
          <w:sz w:val="18"/>
          <w:szCs w:val="18"/>
        </w:rPr>
        <w:t xml:space="preserve"> Градостроительного кодекса Российской Федерации, является наличие у члена Союза разрешения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pPr>
        <w:autoSpaceDE w:val="0"/>
        <w:autoSpaceDN w:val="0"/>
        <w:adjustRightInd w:val="0"/>
        <w:spacing w:before="80"/>
        <w:ind w:left="-284" w:firstLine="568"/>
        <w:jc w:val="both"/>
        <w:rPr>
          <w:rFonts w:ascii="Tahoma" w:hAnsi="Tahoma" w:cs="Tahoma"/>
          <w:sz w:val="18"/>
          <w:szCs w:val="18"/>
        </w:rPr>
      </w:pPr>
      <w:r>
        <w:rPr>
          <w:rFonts w:ascii="Tahoma" w:hAnsi="Tahoma" w:cs="Tahoma"/>
          <w:sz w:val="18"/>
          <w:szCs w:val="18"/>
        </w:rPr>
        <w:t>2.3.4.2. Требованиями к члену Союза,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p>
    <w:p>
      <w:pPr>
        <w:autoSpaceDE w:val="0"/>
        <w:autoSpaceDN w:val="0"/>
        <w:adjustRightInd w:val="0"/>
        <w:spacing w:before="80"/>
        <w:ind w:left="-284" w:firstLine="568"/>
        <w:jc w:val="both"/>
        <w:rPr>
          <w:rFonts w:ascii="Tahoma" w:hAnsi="Tahoma" w:cs="Tahoma"/>
          <w:sz w:val="18"/>
          <w:szCs w:val="18"/>
        </w:rPr>
      </w:pPr>
      <w:r>
        <w:rPr>
          <w:rFonts w:ascii="Tahoma" w:hAnsi="Tahoma" w:cs="Tahoma"/>
          <w:sz w:val="18"/>
          <w:szCs w:val="18"/>
        </w:rPr>
        <w:t>2.3.4.2.1. В отношении кадрового состава являются:</w:t>
      </w:r>
    </w:p>
    <w:p>
      <w:pPr>
        <w:autoSpaceDE w:val="0"/>
        <w:autoSpaceDN w:val="0"/>
        <w:adjustRightInd w:val="0"/>
        <w:spacing w:before="80"/>
        <w:ind w:left="-284" w:firstLine="568"/>
        <w:jc w:val="both"/>
        <w:rPr>
          <w:rFonts w:ascii="Tahoma" w:hAnsi="Tahoma" w:cs="Tahoma"/>
          <w:sz w:val="18"/>
          <w:szCs w:val="18"/>
        </w:rPr>
      </w:pPr>
      <w:r>
        <w:rPr>
          <w:rFonts w:ascii="Tahoma" w:hAnsi="Tahoma" w:cs="Tahoma"/>
          <w:sz w:val="18"/>
          <w:szCs w:val="18"/>
        </w:rPr>
        <w:t>а) наличие у члена Союза:</w:t>
      </w:r>
    </w:p>
    <w:p>
      <w:pPr>
        <w:autoSpaceDE w:val="0"/>
        <w:autoSpaceDN w:val="0"/>
        <w:adjustRightInd w:val="0"/>
        <w:ind w:firstLine="540"/>
        <w:jc w:val="both"/>
        <w:rPr>
          <w:rFonts w:ascii="Tahoma" w:hAnsi="Tahoma" w:cs="Tahoma"/>
          <w:sz w:val="18"/>
          <w:szCs w:val="18"/>
        </w:rPr>
      </w:pPr>
      <w:r>
        <w:rPr>
          <w:rFonts w:ascii="Tahoma" w:hAnsi="Tahoma" w:cs="Tahoma"/>
          <w:sz w:val="18"/>
          <w:szCs w:val="18"/>
        </w:rPr>
        <w:t xml:space="preserve">-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3 (три) года в соответствии с Федеральным </w:t>
      </w:r>
      <w:hyperlink r:id="rId15" w:history="1">
        <w:r>
          <w:rPr>
            <w:rFonts w:ascii="Tahoma" w:hAnsi="Tahoma" w:cs="Tahoma"/>
            <w:sz w:val="18"/>
            <w:szCs w:val="18"/>
          </w:rPr>
          <w:t>законом</w:t>
        </w:r>
      </w:hyperlink>
      <w:r>
        <w:rPr>
          <w:rFonts w:ascii="Tahoma" w:hAnsi="Tahoma" w:cs="Tahoma"/>
          <w:sz w:val="18"/>
          <w:szCs w:val="18"/>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 установленному </w:t>
      </w:r>
      <w:hyperlink r:id="rId16" w:history="1">
        <w:r>
          <w:rPr>
            <w:rFonts w:ascii="Tahoma" w:hAnsi="Tahoma" w:cs="Tahoma"/>
            <w:sz w:val="18"/>
            <w:szCs w:val="18"/>
          </w:rPr>
          <w:t>пунктом 1 части 12 статьи 55.16</w:t>
        </w:r>
      </w:hyperlink>
      <w:r>
        <w:rPr>
          <w:rFonts w:ascii="Tahoma" w:hAnsi="Tahoma" w:cs="Tahoma"/>
          <w:sz w:val="18"/>
          <w:szCs w:val="18"/>
        </w:rPr>
        <w:t xml:space="preserve"> Градостроительного кодекса Российской Федерации;</w:t>
      </w:r>
    </w:p>
    <w:p>
      <w:pPr>
        <w:autoSpaceDE w:val="0"/>
        <w:autoSpaceDN w:val="0"/>
        <w:adjustRightInd w:val="0"/>
        <w:ind w:firstLine="540"/>
        <w:jc w:val="both"/>
        <w:rPr>
          <w:rFonts w:ascii="Tahoma" w:hAnsi="Tahoma" w:cs="Tahoma"/>
          <w:sz w:val="18"/>
          <w:szCs w:val="18"/>
        </w:rPr>
      </w:pPr>
      <w:r>
        <w:rPr>
          <w:rFonts w:ascii="Tahoma" w:hAnsi="Tahoma" w:cs="Tahoma"/>
          <w:sz w:val="18"/>
          <w:szCs w:val="18"/>
        </w:rPr>
        <w:t xml:space="preserve">-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w:t>
      </w:r>
      <w:r>
        <w:rPr>
          <w:rFonts w:ascii="Tahoma" w:hAnsi="Tahoma" w:cs="Tahoma"/>
          <w:sz w:val="18"/>
          <w:szCs w:val="18"/>
        </w:rPr>
        <w:lastRenderedPageBreak/>
        <w:t xml:space="preserve">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3 (три) года в соответствии с Федеральным </w:t>
      </w:r>
      <w:hyperlink r:id="rId17" w:history="1">
        <w:r>
          <w:rPr>
            <w:rFonts w:ascii="Tahoma" w:hAnsi="Tahoma" w:cs="Tahoma"/>
            <w:sz w:val="18"/>
            <w:szCs w:val="18"/>
          </w:rPr>
          <w:t>законом</w:t>
        </w:r>
      </w:hyperlink>
      <w:r>
        <w:rPr>
          <w:rFonts w:ascii="Tahoma" w:hAnsi="Tahoma" w:cs="Tahoma"/>
          <w:sz w:val="18"/>
          <w:szCs w:val="18"/>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 установленному </w:t>
      </w:r>
      <w:hyperlink r:id="rId18" w:history="1">
        <w:r>
          <w:rPr>
            <w:rFonts w:ascii="Tahoma" w:hAnsi="Tahoma" w:cs="Tahoma"/>
            <w:sz w:val="18"/>
            <w:szCs w:val="18"/>
          </w:rPr>
          <w:t>пунктом 2 части 12 статьи 55.16</w:t>
        </w:r>
      </w:hyperlink>
      <w:r>
        <w:rPr>
          <w:rFonts w:ascii="Tahoma" w:hAnsi="Tahoma" w:cs="Tahoma"/>
          <w:sz w:val="18"/>
          <w:szCs w:val="18"/>
        </w:rPr>
        <w:t xml:space="preserve"> Градостроительного кодекса Российской Федерации;</w:t>
      </w:r>
    </w:p>
    <w:p>
      <w:pPr>
        <w:autoSpaceDE w:val="0"/>
        <w:autoSpaceDN w:val="0"/>
        <w:adjustRightInd w:val="0"/>
        <w:ind w:firstLine="540"/>
        <w:jc w:val="both"/>
        <w:rPr>
          <w:rFonts w:ascii="Tahoma" w:hAnsi="Tahoma" w:cs="Tahoma"/>
          <w:sz w:val="18"/>
          <w:szCs w:val="18"/>
        </w:rPr>
      </w:pPr>
      <w:r>
        <w:rPr>
          <w:rFonts w:ascii="Tahoma" w:hAnsi="Tahoma" w:cs="Tahoma"/>
          <w:sz w:val="18"/>
          <w:szCs w:val="18"/>
        </w:rPr>
        <w:t xml:space="preserve">-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3 (три) года в соответствии с Федеральным </w:t>
      </w:r>
      <w:hyperlink r:id="rId19" w:history="1">
        <w:r>
          <w:rPr>
            <w:rFonts w:ascii="Tahoma" w:hAnsi="Tahoma" w:cs="Tahoma"/>
            <w:sz w:val="18"/>
            <w:szCs w:val="18"/>
          </w:rPr>
          <w:t>законом</w:t>
        </w:r>
      </w:hyperlink>
      <w:r>
        <w:rPr>
          <w:rFonts w:ascii="Tahoma" w:hAnsi="Tahoma" w:cs="Tahoma"/>
          <w:sz w:val="18"/>
          <w:szCs w:val="18"/>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w:t>
      </w:r>
      <w:hyperlink r:id="rId20" w:history="1">
        <w:r>
          <w:rPr>
            <w:rFonts w:ascii="Tahoma" w:hAnsi="Tahoma" w:cs="Tahoma"/>
            <w:sz w:val="18"/>
            <w:szCs w:val="18"/>
          </w:rPr>
          <w:t>пунктом 3 части 12 статьи 55.16</w:t>
        </w:r>
      </w:hyperlink>
      <w:r>
        <w:rPr>
          <w:rFonts w:ascii="Tahoma" w:hAnsi="Tahoma" w:cs="Tahoma"/>
          <w:sz w:val="18"/>
          <w:szCs w:val="18"/>
        </w:rPr>
        <w:t xml:space="preserve"> Градостроительного кодекса Российской Федерации;</w:t>
      </w:r>
    </w:p>
    <w:p>
      <w:pPr>
        <w:autoSpaceDE w:val="0"/>
        <w:autoSpaceDN w:val="0"/>
        <w:adjustRightInd w:val="0"/>
        <w:ind w:firstLine="540"/>
        <w:jc w:val="both"/>
        <w:rPr>
          <w:rFonts w:ascii="Tahoma" w:hAnsi="Tahoma" w:cs="Tahoma"/>
          <w:sz w:val="18"/>
          <w:szCs w:val="18"/>
        </w:rPr>
      </w:pPr>
      <w:r>
        <w:rPr>
          <w:rFonts w:ascii="Tahoma" w:hAnsi="Tahoma" w:cs="Tahoma"/>
          <w:sz w:val="18"/>
          <w:szCs w:val="18"/>
        </w:rPr>
        <w:t xml:space="preserve">- 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3 (три) года в соответствии с Федеральным </w:t>
      </w:r>
      <w:hyperlink r:id="rId21" w:history="1">
        <w:r>
          <w:rPr>
            <w:rFonts w:ascii="Tahoma" w:hAnsi="Tahoma" w:cs="Tahoma"/>
            <w:sz w:val="18"/>
            <w:szCs w:val="18"/>
          </w:rPr>
          <w:t>законом</w:t>
        </w:r>
      </w:hyperlink>
      <w:r>
        <w:rPr>
          <w:rFonts w:ascii="Tahoma" w:hAnsi="Tahoma" w:cs="Tahoma"/>
          <w:sz w:val="18"/>
          <w:szCs w:val="18"/>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w:t>
      </w:r>
      <w:hyperlink r:id="rId22" w:history="1">
        <w:r>
          <w:rPr>
            <w:rFonts w:ascii="Tahoma" w:hAnsi="Tahoma" w:cs="Tahoma"/>
            <w:sz w:val="18"/>
            <w:szCs w:val="18"/>
          </w:rPr>
          <w:t>пунктом 4 части 12 статьи 55.16</w:t>
        </w:r>
      </w:hyperlink>
      <w:r>
        <w:rPr>
          <w:rFonts w:ascii="Tahoma" w:hAnsi="Tahoma" w:cs="Tahoma"/>
          <w:sz w:val="18"/>
          <w:szCs w:val="18"/>
        </w:rPr>
        <w:t xml:space="preserve"> Градостроительного кодекса Российской Федерации;</w:t>
      </w:r>
    </w:p>
    <w:p>
      <w:pPr>
        <w:autoSpaceDE w:val="0"/>
        <w:autoSpaceDN w:val="0"/>
        <w:adjustRightInd w:val="0"/>
        <w:ind w:firstLine="540"/>
        <w:jc w:val="both"/>
        <w:rPr>
          <w:rFonts w:ascii="Tahoma" w:hAnsi="Tahoma" w:cs="Tahoma"/>
          <w:sz w:val="18"/>
          <w:szCs w:val="18"/>
        </w:rPr>
      </w:pPr>
      <w:r>
        <w:rPr>
          <w:rFonts w:ascii="Tahoma" w:hAnsi="Tahoma" w:cs="Tahoma"/>
          <w:sz w:val="18"/>
          <w:szCs w:val="18"/>
        </w:rPr>
        <w:t xml:space="preserve">- 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3 (три) года в соответствии с Федеральным </w:t>
      </w:r>
      <w:hyperlink r:id="rId23" w:history="1">
        <w:r>
          <w:rPr>
            <w:rFonts w:ascii="Tahoma" w:hAnsi="Tahoma" w:cs="Tahoma"/>
            <w:sz w:val="18"/>
            <w:szCs w:val="18"/>
          </w:rPr>
          <w:t>законом</w:t>
        </w:r>
      </w:hyperlink>
      <w:r>
        <w:rPr>
          <w:rFonts w:ascii="Tahoma" w:hAnsi="Tahoma" w:cs="Tahoma"/>
          <w:sz w:val="18"/>
          <w:szCs w:val="18"/>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w:t>
      </w:r>
      <w:hyperlink r:id="rId24" w:history="1">
        <w:r>
          <w:rPr>
            <w:rFonts w:ascii="Tahoma" w:hAnsi="Tahoma" w:cs="Tahoma"/>
            <w:sz w:val="18"/>
            <w:szCs w:val="18"/>
          </w:rPr>
          <w:t>пунктом 5 части 12 статьи 55.16</w:t>
        </w:r>
      </w:hyperlink>
      <w:r>
        <w:rPr>
          <w:rFonts w:ascii="Tahoma" w:hAnsi="Tahoma" w:cs="Tahoma"/>
          <w:sz w:val="18"/>
          <w:szCs w:val="18"/>
        </w:rPr>
        <w:t xml:space="preserve"> Градостроительного кодекса Российской Федерации;</w:t>
      </w:r>
    </w:p>
    <w:p>
      <w:pPr>
        <w:autoSpaceDE w:val="0"/>
        <w:autoSpaceDN w:val="0"/>
        <w:adjustRightInd w:val="0"/>
        <w:ind w:firstLine="540"/>
        <w:jc w:val="both"/>
        <w:rPr>
          <w:rFonts w:ascii="Tahoma" w:hAnsi="Tahoma" w:cs="Tahoma"/>
          <w:sz w:val="18"/>
          <w:szCs w:val="18"/>
        </w:rPr>
      </w:pPr>
      <w:r>
        <w:rPr>
          <w:rFonts w:ascii="Tahoma" w:hAnsi="Tahoma" w:cs="Tahoma"/>
          <w:sz w:val="18"/>
          <w:szCs w:val="18"/>
        </w:rPr>
        <w:t xml:space="preserve">- 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w:t>
      </w:r>
      <w:r>
        <w:rPr>
          <w:rFonts w:ascii="Tahoma" w:hAnsi="Tahoma" w:cs="Tahoma"/>
          <w:sz w:val="18"/>
          <w:szCs w:val="18"/>
        </w:rPr>
        <w:lastRenderedPageBreak/>
        <w:t xml:space="preserve">строительства, не менее 3 лет, подтверждение прохождения не реже одного раза в 3 (три) года в соответствии с Федеральным </w:t>
      </w:r>
      <w:hyperlink r:id="rId25" w:history="1">
        <w:r>
          <w:rPr>
            <w:rFonts w:ascii="Tahoma" w:hAnsi="Tahoma" w:cs="Tahoma"/>
            <w:sz w:val="18"/>
            <w:szCs w:val="18"/>
          </w:rPr>
          <w:t>законом</w:t>
        </w:r>
      </w:hyperlink>
      <w:r>
        <w:rPr>
          <w:rFonts w:ascii="Tahoma" w:hAnsi="Tahoma" w:cs="Tahoma"/>
          <w:sz w:val="18"/>
          <w:szCs w:val="18"/>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w:t>
      </w:r>
      <w:hyperlink r:id="rId26" w:history="1">
        <w:r>
          <w:rPr>
            <w:rFonts w:ascii="Tahoma" w:hAnsi="Tahoma" w:cs="Tahoma"/>
            <w:sz w:val="18"/>
            <w:szCs w:val="18"/>
          </w:rPr>
          <w:t>пунктом 6 части 12 статьи 55.16</w:t>
        </w:r>
      </w:hyperlink>
      <w:r>
        <w:rPr>
          <w:rFonts w:ascii="Tahoma" w:hAnsi="Tahoma" w:cs="Tahoma"/>
          <w:sz w:val="18"/>
          <w:szCs w:val="18"/>
        </w:rPr>
        <w:t xml:space="preserve"> Градостроительного кодекса Российской Федерации;</w:t>
      </w:r>
    </w:p>
    <w:p>
      <w:pPr>
        <w:autoSpaceDE w:val="0"/>
        <w:autoSpaceDN w:val="0"/>
        <w:adjustRightInd w:val="0"/>
        <w:ind w:firstLine="540"/>
        <w:jc w:val="both"/>
        <w:rPr>
          <w:rFonts w:ascii="Tahoma" w:hAnsi="Tahoma" w:cs="Tahoma"/>
          <w:sz w:val="18"/>
          <w:szCs w:val="18"/>
          <w:highlight w:val="cyan"/>
        </w:rPr>
      </w:pPr>
      <w:r>
        <w:rPr>
          <w:rFonts w:ascii="Tahoma" w:hAnsi="Tahoma" w:cs="Tahoma"/>
          <w:sz w:val="18"/>
          <w:szCs w:val="18"/>
        </w:rPr>
        <w:t>б) наличие у работников члена Союза,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pPr>
        <w:autoSpaceDE w:val="0"/>
        <w:autoSpaceDN w:val="0"/>
        <w:adjustRightInd w:val="0"/>
        <w:ind w:firstLine="540"/>
        <w:jc w:val="both"/>
        <w:rPr>
          <w:rFonts w:ascii="Tahoma" w:hAnsi="Tahoma" w:cs="Tahoma"/>
          <w:sz w:val="18"/>
          <w:szCs w:val="18"/>
          <w:highlight w:val="yellow"/>
        </w:rPr>
      </w:pPr>
      <w:r>
        <w:rPr>
          <w:rFonts w:ascii="Tahoma" w:hAnsi="Tahoma" w:cs="Tahoma"/>
          <w:sz w:val="18"/>
          <w:szCs w:val="18"/>
        </w:rPr>
        <w:t xml:space="preserve">2.3.4.2.2. Требованием к члену Союза, осуществляющему строительство, реконструкцию и капитальный ремонт, снос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в следующем составе и количестве: </w:t>
      </w:r>
    </w:p>
    <w:p>
      <w:pPr>
        <w:autoSpaceDE w:val="0"/>
        <w:autoSpaceDN w:val="0"/>
        <w:adjustRightInd w:val="0"/>
        <w:ind w:firstLine="540"/>
        <w:jc w:val="both"/>
        <w:rPr>
          <w:rFonts w:ascii="Tahoma" w:hAnsi="Tahoma" w:cs="Tahoma"/>
          <w:sz w:val="18"/>
          <w:szCs w:val="18"/>
        </w:rPr>
      </w:pPr>
      <w:r>
        <w:rPr>
          <w:rFonts w:ascii="Tahoma" w:hAnsi="Tahoma" w:cs="Tahoma"/>
          <w:sz w:val="18"/>
          <w:szCs w:val="18"/>
        </w:rPr>
        <w:t>- наличие не менее одного помещения, и (или) здания, и (или) сооружения;</w:t>
      </w:r>
    </w:p>
    <w:p>
      <w:pPr>
        <w:autoSpaceDE w:val="0"/>
        <w:autoSpaceDN w:val="0"/>
        <w:adjustRightInd w:val="0"/>
        <w:ind w:firstLine="540"/>
        <w:jc w:val="both"/>
        <w:rPr>
          <w:rFonts w:ascii="Tahoma" w:hAnsi="Tahoma" w:cs="Tahoma"/>
          <w:sz w:val="18"/>
          <w:szCs w:val="18"/>
        </w:rPr>
      </w:pPr>
      <w:r>
        <w:rPr>
          <w:rFonts w:ascii="Tahoma" w:hAnsi="Tahoma" w:cs="Tahoma"/>
          <w:sz w:val="18"/>
          <w:szCs w:val="18"/>
        </w:rPr>
        <w:t xml:space="preserve">-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необходимых для выполнения соответствующих планируемых видов работ и (или) в соответствии с проектом организации строительства; </w:t>
      </w:r>
    </w:p>
    <w:p>
      <w:pPr>
        <w:autoSpaceDE w:val="0"/>
        <w:autoSpaceDN w:val="0"/>
        <w:adjustRightInd w:val="0"/>
        <w:ind w:left="-284" w:firstLine="540"/>
        <w:jc w:val="both"/>
        <w:rPr>
          <w:rFonts w:ascii="Tahoma" w:hAnsi="Tahoma" w:cs="Tahoma"/>
          <w:sz w:val="18"/>
          <w:szCs w:val="18"/>
        </w:rPr>
      </w:pPr>
      <w:r>
        <w:rPr>
          <w:rFonts w:ascii="Tahoma" w:hAnsi="Tahoma" w:cs="Tahoma"/>
          <w:sz w:val="18"/>
          <w:szCs w:val="18"/>
        </w:rPr>
        <w:t>2.3.4.2.3. Требованием к члену Союза, осуществляющему строительство, реконструкцию и капитальный ремонт, снос особо опасных, технически сложных и уникальных объектов, за исключением объектов использования атомной энергии, в отношении контроля качества выполняемых работ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xml:space="preserve">2.3.5. Требования к членам Союза,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снос объектов капитального строительства устанавливаются в квалификационных стандартах Союза, которые утверждаются Правлением Союза. </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xml:space="preserve">Требования к членам Союза, предусматривающие квалификационные требования к специалистам по организации строительства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для осуществления трудовых функций по организации строительства, реконструкции, капитального ремонта, сноса объектов капитального строительства устанавливаются в квалификационных стандартах Союза, которые утверждаются Правлением Союза. </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2.3.6. В соответствии со стандартами на процессы выполнения работ по строительству, реконструкции, капитальному ремонту, сносу объектов капитального строительства, утвержденными Национальным объединением строителей, могут устанавливаться дополнительные требования к членам Союза, обязательные для членов Союза.</w:t>
      </w:r>
    </w:p>
    <w:p>
      <w:pPr>
        <w:pStyle w:val="a2"/>
        <w:numPr>
          <w:ilvl w:val="0"/>
          <w:numId w:val="0"/>
        </w:numPr>
        <w:spacing w:before="80"/>
        <w:ind w:left="-284" w:firstLine="568"/>
        <w:jc w:val="both"/>
        <w:rPr>
          <w:rFonts w:ascii="Tahoma" w:hAnsi="Tahoma" w:cs="Tahoma"/>
          <w:sz w:val="18"/>
          <w:szCs w:val="18"/>
        </w:rPr>
      </w:pPr>
      <w:r>
        <w:rPr>
          <w:rFonts w:ascii="Tahoma" w:hAnsi="Tahoma" w:cs="Tahoma"/>
          <w:sz w:val="18"/>
          <w:szCs w:val="18"/>
        </w:rPr>
        <w:t>2.4. Члены Союза сохраняют свою юридическую и хозяйственную самостоятельность и имеют равные права и обязанности в Союзе. Если действующим законодательством не предусмотрено иное, право на членство в Союзе может быть передано в порядке правопреемства в результате реорганизации члена Союза.</w:t>
      </w:r>
    </w:p>
    <w:p>
      <w:pPr>
        <w:pStyle w:val="a2"/>
        <w:numPr>
          <w:ilvl w:val="0"/>
          <w:numId w:val="0"/>
        </w:numPr>
        <w:ind w:left="-284" w:firstLine="568"/>
        <w:jc w:val="both"/>
        <w:rPr>
          <w:rFonts w:ascii="Tahoma" w:hAnsi="Tahoma" w:cs="Tahoma"/>
          <w:sz w:val="18"/>
          <w:szCs w:val="18"/>
        </w:rPr>
      </w:pPr>
      <w:r>
        <w:rPr>
          <w:rFonts w:ascii="Tahoma" w:hAnsi="Tahoma" w:cs="Tahoma"/>
          <w:sz w:val="18"/>
          <w:szCs w:val="18"/>
        </w:rPr>
        <w:t>2.5.  Членство в Союзе является добровольным. Юридическое лицо или индивидуальный предприниматель, изъявившие желание вступить в Союз, вправе вступить в него при условии соответствия стандартам и правилам Союза, а также внутренним документам Союза, регламентирующим прием новых членов, в том числе настоящему Положению.</w:t>
      </w:r>
    </w:p>
    <w:p>
      <w:pPr>
        <w:pStyle w:val="a2"/>
        <w:numPr>
          <w:ilvl w:val="0"/>
          <w:numId w:val="0"/>
        </w:numPr>
        <w:ind w:left="-284" w:firstLine="568"/>
        <w:jc w:val="both"/>
        <w:rPr>
          <w:rFonts w:ascii="Tahoma" w:hAnsi="Tahoma" w:cs="Tahoma"/>
          <w:sz w:val="18"/>
          <w:szCs w:val="18"/>
        </w:rPr>
      </w:pPr>
      <w:r>
        <w:rPr>
          <w:rFonts w:ascii="Tahoma" w:hAnsi="Tahoma" w:cs="Tahoma"/>
          <w:sz w:val="18"/>
          <w:szCs w:val="18"/>
        </w:rPr>
        <w:t>2.6.  При вступлении в Союз согласие всех остальных его членов на прием нового члена Союза считается полученным заранее (</w:t>
      </w:r>
      <w:proofErr w:type="spellStart"/>
      <w:r>
        <w:rPr>
          <w:rFonts w:ascii="Tahoma" w:hAnsi="Tahoma" w:cs="Tahoma"/>
          <w:sz w:val="18"/>
          <w:szCs w:val="18"/>
        </w:rPr>
        <w:t>презюмируется</w:t>
      </w:r>
      <w:proofErr w:type="spellEnd"/>
      <w:r>
        <w:rPr>
          <w:rFonts w:ascii="Tahoma" w:hAnsi="Tahoma" w:cs="Tahoma"/>
          <w:sz w:val="18"/>
          <w:szCs w:val="18"/>
        </w:rPr>
        <w:t>) при соблюдении Заявителем условий, изложенных в п.2.4 настоящего Положения.</w:t>
      </w:r>
    </w:p>
    <w:p>
      <w:pPr>
        <w:pStyle w:val="a2"/>
        <w:numPr>
          <w:ilvl w:val="0"/>
          <w:numId w:val="0"/>
        </w:numPr>
        <w:ind w:left="-284" w:firstLine="568"/>
        <w:jc w:val="both"/>
        <w:rPr>
          <w:rFonts w:ascii="Tahoma" w:hAnsi="Tahoma" w:cs="Tahoma"/>
          <w:sz w:val="18"/>
          <w:szCs w:val="18"/>
        </w:rPr>
      </w:pPr>
      <w:r>
        <w:rPr>
          <w:rFonts w:ascii="Tahoma" w:hAnsi="Tahoma" w:cs="Tahoma"/>
          <w:sz w:val="18"/>
          <w:szCs w:val="18"/>
        </w:rPr>
        <w:t>2.7. При реорганизации члена Союза в одной из форм предусмотренных действующем законодательством Российской Федерации в отношении членства в Союзе и иные, связанные с этим отношения, права и обязанности, Союз руководствуется действующим законодательством.</w:t>
      </w:r>
    </w:p>
    <w:p>
      <w:pPr>
        <w:pStyle w:val="a2"/>
        <w:numPr>
          <w:ilvl w:val="0"/>
          <w:numId w:val="0"/>
        </w:numPr>
        <w:ind w:left="-284" w:firstLine="568"/>
        <w:jc w:val="center"/>
        <w:rPr>
          <w:rFonts w:ascii="Tahoma" w:hAnsi="Tahoma" w:cs="Tahoma"/>
          <w:b/>
          <w:sz w:val="18"/>
          <w:szCs w:val="18"/>
        </w:rPr>
      </w:pPr>
      <w:r>
        <w:rPr>
          <w:rFonts w:ascii="Tahoma" w:hAnsi="Tahoma" w:cs="Tahoma"/>
          <w:b/>
          <w:sz w:val="18"/>
          <w:szCs w:val="18"/>
        </w:rPr>
        <w:t>3. УСЛОВИЯ И ПОРЯДОК ПРИЕМА В ЧЛЕНЫ СОЮЗА</w:t>
      </w:r>
    </w:p>
    <w:p>
      <w:pPr>
        <w:pStyle w:val="a2"/>
        <w:numPr>
          <w:ilvl w:val="0"/>
          <w:numId w:val="0"/>
        </w:numPr>
        <w:ind w:left="-284" w:firstLine="568"/>
        <w:jc w:val="both"/>
        <w:rPr>
          <w:rFonts w:ascii="Tahoma" w:hAnsi="Tahoma" w:cs="Tahoma"/>
          <w:sz w:val="18"/>
          <w:szCs w:val="18"/>
        </w:rPr>
      </w:pPr>
      <w:r>
        <w:rPr>
          <w:rFonts w:ascii="Tahoma" w:hAnsi="Tahoma" w:cs="Tahoma"/>
          <w:sz w:val="18"/>
          <w:szCs w:val="18"/>
        </w:rPr>
        <w:t>3.1. Юридические лица и индивидуальные предприниматели, желающие вступить в Союз, подают в Союз письменное заявление о вступлении в Союз по форме согласно Приложению №1 к настоящему Положению.</w:t>
      </w:r>
    </w:p>
    <w:p>
      <w:pPr>
        <w:pStyle w:val="a2"/>
        <w:numPr>
          <w:ilvl w:val="0"/>
          <w:numId w:val="0"/>
        </w:numPr>
        <w:spacing w:before="80" w:after="0"/>
        <w:ind w:left="-284" w:firstLine="568"/>
        <w:jc w:val="both"/>
        <w:rPr>
          <w:rFonts w:ascii="Tahoma" w:hAnsi="Tahoma" w:cs="Tahoma"/>
          <w:iCs/>
          <w:sz w:val="18"/>
          <w:szCs w:val="18"/>
        </w:rPr>
      </w:pPr>
      <w:r>
        <w:rPr>
          <w:rFonts w:ascii="Tahoma" w:hAnsi="Tahoma" w:cs="Tahoma"/>
          <w:sz w:val="18"/>
          <w:szCs w:val="18"/>
        </w:rPr>
        <w:t xml:space="preserve">В заявлении должны быть указаны </w:t>
      </w:r>
      <w:r>
        <w:rPr>
          <w:rStyle w:val="aff1"/>
          <w:rFonts w:ascii="Tahoma" w:hAnsi="Tahoma" w:cs="Tahoma"/>
          <w:i w:val="0"/>
          <w:sz w:val="18"/>
          <w:szCs w:val="18"/>
        </w:rPr>
        <w:t xml:space="preserve">в том числе сведения о намерении принимать участие в заключении договоров строительного подряда, </w:t>
      </w:r>
      <w:r>
        <w:rPr>
          <w:rFonts w:ascii="Tahoma" w:hAnsi="Tahoma" w:cs="Tahoma"/>
          <w:sz w:val="18"/>
          <w:szCs w:val="18"/>
        </w:rPr>
        <w:t>договоров подряда на осуществление сноса</w:t>
      </w:r>
      <w:r>
        <w:rPr>
          <w:rFonts w:ascii="Arial" w:hAnsi="Arial" w:cs="Arial"/>
          <w:sz w:val="20"/>
          <w:szCs w:val="20"/>
        </w:rPr>
        <w:t xml:space="preserve"> </w:t>
      </w:r>
      <w:r>
        <w:rPr>
          <w:rStyle w:val="aff1"/>
          <w:rFonts w:ascii="Tahoma" w:hAnsi="Tahoma" w:cs="Tahoma"/>
          <w:i w:val="0"/>
          <w:sz w:val="18"/>
          <w:szCs w:val="18"/>
        </w:rPr>
        <w:t xml:space="preserve">с использованием конкурентных способов заключения договоров </w:t>
      </w:r>
      <w:r>
        <w:rPr>
          <w:rFonts w:ascii="Tahoma" w:hAnsi="Tahoma" w:cs="Tahoma"/>
          <w:sz w:val="18"/>
          <w:szCs w:val="18"/>
        </w:rPr>
        <w:t xml:space="preserve">или </w:t>
      </w:r>
      <w:r>
        <w:rPr>
          <w:rStyle w:val="aff1"/>
          <w:rFonts w:ascii="Tahoma" w:hAnsi="Tahoma" w:cs="Tahoma"/>
          <w:i w:val="0"/>
          <w:sz w:val="18"/>
          <w:szCs w:val="18"/>
        </w:rPr>
        <w:t>об отсутствии таких намерений</w:t>
      </w:r>
      <w:r>
        <w:rPr>
          <w:rFonts w:ascii="Tahoma" w:hAnsi="Tahoma" w:cs="Tahoma"/>
          <w:sz w:val="18"/>
          <w:szCs w:val="18"/>
        </w:rPr>
        <w:t>.</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lastRenderedPageBreak/>
        <w:t>Заявление должно содержать согласие заявителя на соблюдение правил настоящего Устава, дополнительных требований к порядку обеспечения имущественной ответственности, а также стандартов и правил, содержащихся во внутренних документах Союза.</w:t>
      </w:r>
    </w:p>
    <w:p>
      <w:pPr>
        <w:pStyle w:val="a2"/>
        <w:numPr>
          <w:ilvl w:val="0"/>
          <w:numId w:val="0"/>
        </w:numPr>
        <w:spacing w:before="80"/>
        <w:ind w:left="-284" w:firstLine="568"/>
        <w:jc w:val="both"/>
        <w:rPr>
          <w:rFonts w:ascii="Tahoma" w:hAnsi="Tahoma" w:cs="Tahoma"/>
          <w:sz w:val="18"/>
          <w:szCs w:val="18"/>
        </w:rPr>
      </w:pPr>
      <w:r>
        <w:rPr>
          <w:rFonts w:ascii="Tahoma" w:hAnsi="Tahoma" w:cs="Tahoma"/>
          <w:sz w:val="18"/>
          <w:szCs w:val="18"/>
        </w:rPr>
        <w:t xml:space="preserve">3.2. К заявлению должны быть приложены следующие документы: </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1)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a2"/>
        <w:numPr>
          <w:ilvl w:val="0"/>
          <w:numId w:val="0"/>
        </w:numPr>
        <w:spacing w:before="80" w:after="0"/>
        <w:ind w:left="-284" w:firstLine="568"/>
        <w:jc w:val="both"/>
        <w:rPr>
          <w:rStyle w:val="aff1"/>
          <w:rFonts w:ascii="Tahoma" w:hAnsi="Tahoma" w:cs="Tahoma"/>
          <w:i w:val="0"/>
          <w:sz w:val="18"/>
          <w:szCs w:val="18"/>
        </w:rPr>
      </w:pPr>
      <w:r>
        <w:rPr>
          <w:rFonts w:ascii="Tahoma" w:hAnsi="Tahoma" w:cs="Tahoma"/>
          <w:sz w:val="18"/>
          <w:szCs w:val="18"/>
        </w:rPr>
        <w:t xml:space="preserve">2) документы, подтверждающие соответствие индивидуального предпринимателя или юридического лица требованиям, </w:t>
      </w:r>
      <w:r>
        <w:rPr>
          <w:rStyle w:val="aff1"/>
          <w:rFonts w:ascii="Tahoma" w:hAnsi="Tahoma" w:cs="Tahoma"/>
          <w:i w:val="0"/>
          <w:sz w:val="18"/>
          <w:szCs w:val="18"/>
        </w:rPr>
        <w:t xml:space="preserve">установленным Союзом </w:t>
      </w:r>
      <w:r>
        <w:rPr>
          <w:rFonts w:ascii="Tahoma" w:hAnsi="Tahoma" w:cs="Tahoma"/>
          <w:sz w:val="18"/>
          <w:szCs w:val="18"/>
        </w:rPr>
        <w:t xml:space="preserve">к </w:t>
      </w:r>
      <w:r>
        <w:rPr>
          <w:rStyle w:val="aff1"/>
          <w:rFonts w:ascii="Tahoma" w:hAnsi="Tahoma" w:cs="Tahoma"/>
          <w:i w:val="0"/>
          <w:sz w:val="18"/>
          <w:szCs w:val="18"/>
        </w:rPr>
        <w:t>своим членам в настоящем Положении и иных внутренних документах Союза: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2.1)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 снос объектов капитального строительства: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в отношении руководителя юридического лица: копия трудовой книжки (либо выписка из трудовой книжки);</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в отношении индивидуального предпринимателя: копия трудовой книжки (либо выписка из трудовой книжки), подтверждающие стаж работы индивидуального предпринимателя в качестве работника по трудовому договору, оригинал или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 до даты государственной регистрации лица в качестве индивидуального предпринимателя, указанной в документе, подтверждающем факт внесения в соответствующий государственный реестр записи о государственной регистрации индивидуального предпринимателя;</w:t>
      </w:r>
    </w:p>
    <w:p>
      <w:pPr>
        <w:pStyle w:val="a2"/>
        <w:numPr>
          <w:ilvl w:val="0"/>
          <w:numId w:val="0"/>
        </w:numPr>
        <w:spacing w:after="0"/>
        <w:ind w:left="-284" w:firstLine="568"/>
        <w:jc w:val="both"/>
        <w:rPr>
          <w:rFonts w:ascii="Tahoma" w:hAnsi="Tahoma" w:cs="Tahoma"/>
          <w:sz w:val="18"/>
          <w:szCs w:val="18"/>
        </w:rPr>
      </w:pPr>
      <w:r>
        <w:rPr>
          <w:rFonts w:ascii="Tahoma" w:hAnsi="Tahoma" w:cs="Tahoma"/>
          <w:sz w:val="18"/>
          <w:szCs w:val="18"/>
        </w:rPr>
        <w:t>- копии документов об образовании;</w:t>
      </w:r>
    </w:p>
    <w:p>
      <w:pPr>
        <w:pStyle w:val="a2"/>
        <w:numPr>
          <w:ilvl w:val="0"/>
          <w:numId w:val="0"/>
        </w:numPr>
        <w:spacing w:after="0"/>
        <w:ind w:left="-284" w:firstLine="568"/>
        <w:jc w:val="both"/>
        <w:rPr>
          <w:rFonts w:ascii="Tahoma" w:hAnsi="Tahoma" w:cs="Tahoma"/>
          <w:sz w:val="18"/>
          <w:szCs w:val="18"/>
        </w:rPr>
      </w:pPr>
      <w:r>
        <w:rPr>
          <w:rFonts w:ascii="Tahoma" w:hAnsi="Tahoma" w:cs="Tahoma"/>
          <w:sz w:val="18"/>
          <w:szCs w:val="18"/>
        </w:rPr>
        <w:t>- копии свидетельств о квалификации, выданные центрами оценки квалификации в установленном законом порядке;</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Копии документов прикладываются к разделу №4 в составе отчета члена Союза приложения №1 к Положению о проведении Союзом анализа деятельности своих членов на основании информации, представляемой ими в форме отчетов.</w:t>
      </w:r>
    </w:p>
    <w:p>
      <w:pPr>
        <w:pStyle w:val="a2"/>
        <w:numPr>
          <w:ilvl w:val="0"/>
          <w:numId w:val="0"/>
        </w:numPr>
        <w:spacing w:before="80" w:after="0"/>
        <w:ind w:left="-284" w:firstLine="568"/>
        <w:jc w:val="both"/>
        <w:rPr>
          <w:rFonts w:ascii="Tahoma" w:hAnsi="Tahoma" w:cs="Tahoma"/>
          <w:sz w:val="18"/>
          <w:szCs w:val="18"/>
        </w:rPr>
      </w:pPr>
    </w:p>
    <w:p>
      <w:pPr>
        <w:tabs>
          <w:tab w:val="left" w:pos="284"/>
        </w:tabs>
        <w:spacing w:line="360" w:lineRule="auto"/>
        <w:jc w:val="both"/>
        <w:rPr>
          <w:rFonts w:ascii="Tahoma" w:hAnsi="Tahoma" w:cs="Tahoma"/>
          <w:sz w:val="18"/>
          <w:szCs w:val="18"/>
        </w:rPr>
      </w:pPr>
      <w:r>
        <w:rPr>
          <w:rFonts w:ascii="Tahoma" w:hAnsi="Tahoma" w:cs="Tahoma"/>
          <w:sz w:val="18"/>
          <w:szCs w:val="18"/>
        </w:rPr>
        <w:t xml:space="preserve">     2.2) документы, подтверждающие соответствие индивидуального предпринимателя или юридического лица,</w:t>
      </w:r>
    </w:p>
    <w:p>
      <w:pPr>
        <w:spacing w:line="360" w:lineRule="auto"/>
        <w:ind w:left="-284"/>
        <w:jc w:val="both"/>
        <w:rPr>
          <w:rFonts w:ascii="Tahoma" w:hAnsi="Tahoma" w:cs="Tahoma"/>
          <w:sz w:val="18"/>
          <w:szCs w:val="18"/>
        </w:rPr>
      </w:pPr>
      <w:r>
        <w:rPr>
          <w:rFonts w:ascii="Tahoma" w:hAnsi="Tahoma" w:cs="Tahoma"/>
          <w:sz w:val="18"/>
          <w:szCs w:val="18"/>
        </w:rPr>
        <w:t xml:space="preserve">осуществляющих строительство, реконструкцию и капитальный ремонт, снос особо опасных, технически сложных и уникальных объектов, за исключением объектов использования атомной энергии, требованиям, </w:t>
      </w:r>
      <w:r>
        <w:rPr>
          <w:rStyle w:val="aff1"/>
          <w:rFonts w:ascii="Tahoma" w:hAnsi="Tahoma" w:cs="Tahoma"/>
          <w:i w:val="0"/>
          <w:sz w:val="18"/>
          <w:szCs w:val="18"/>
        </w:rPr>
        <w:t xml:space="preserve">установленным Союзом </w:t>
      </w:r>
      <w:r>
        <w:rPr>
          <w:rFonts w:ascii="Tahoma" w:hAnsi="Tahoma" w:cs="Tahoma"/>
          <w:sz w:val="18"/>
          <w:szCs w:val="18"/>
        </w:rPr>
        <w:t xml:space="preserve">к </w:t>
      </w:r>
      <w:r>
        <w:rPr>
          <w:rStyle w:val="aff1"/>
          <w:rFonts w:ascii="Tahoma" w:hAnsi="Tahoma" w:cs="Tahoma"/>
          <w:i w:val="0"/>
          <w:sz w:val="18"/>
          <w:szCs w:val="18"/>
        </w:rPr>
        <w:t>своим членам в настоящем Положении и иных внутренних документах Союза:</w:t>
      </w:r>
    </w:p>
    <w:p>
      <w:pPr>
        <w:spacing w:line="360" w:lineRule="auto"/>
        <w:ind w:left="-284" w:firstLine="568"/>
        <w:jc w:val="both"/>
        <w:rPr>
          <w:rFonts w:ascii="Tahoma" w:hAnsi="Tahoma" w:cs="Tahoma"/>
          <w:sz w:val="18"/>
          <w:szCs w:val="18"/>
        </w:rPr>
      </w:pPr>
      <w:r>
        <w:rPr>
          <w:rFonts w:ascii="Tahoma" w:hAnsi="Tahoma" w:cs="Tahoma"/>
          <w:sz w:val="18"/>
          <w:szCs w:val="18"/>
        </w:rPr>
        <w:t>а) документы, подтверждающие соответствие работников квалификационным требованиям:</w:t>
      </w:r>
    </w:p>
    <w:p>
      <w:pPr>
        <w:spacing w:line="360" w:lineRule="auto"/>
        <w:ind w:left="-284" w:firstLine="568"/>
        <w:jc w:val="both"/>
        <w:rPr>
          <w:rFonts w:ascii="Tahoma" w:hAnsi="Tahoma" w:cs="Tahoma"/>
          <w:sz w:val="18"/>
          <w:szCs w:val="18"/>
        </w:rPr>
      </w:pPr>
      <w:r>
        <w:rPr>
          <w:rFonts w:ascii="Tahoma" w:hAnsi="Tahoma" w:cs="Tahoma"/>
          <w:sz w:val="18"/>
          <w:szCs w:val="18"/>
        </w:rPr>
        <w:t xml:space="preserve">- в отношении работников, занимающих должности руководителей, указанных в </w:t>
      </w:r>
      <w:proofErr w:type="spellStart"/>
      <w:proofErr w:type="gramStart"/>
      <w:r>
        <w:rPr>
          <w:rFonts w:ascii="Tahoma" w:hAnsi="Tahoma" w:cs="Tahoma"/>
          <w:sz w:val="18"/>
          <w:szCs w:val="18"/>
        </w:rPr>
        <w:t>пп</w:t>
      </w:r>
      <w:proofErr w:type="spellEnd"/>
      <w:r>
        <w:rPr>
          <w:rFonts w:ascii="Tahoma" w:hAnsi="Tahoma" w:cs="Tahoma"/>
          <w:sz w:val="18"/>
          <w:szCs w:val="18"/>
        </w:rPr>
        <w:t>.«</w:t>
      </w:r>
      <w:proofErr w:type="gramEnd"/>
      <w:r>
        <w:rPr>
          <w:rFonts w:ascii="Tahoma" w:hAnsi="Tahoma" w:cs="Tahoma"/>
          <w:sz w:val="18"/>
          <w:szCs w:val="18"/>
        </w:rPr>
        <w:t>а» п.2.3.4.2.1 настоящего Положения: копия трудовой книжки (либо выписка из трудовой книжки);</w:t>
      </w:r>
    </w:p>
    <w:p>
      <w:pPr>
        <w:pStyle w:val="a2"/>
        <w:numPr>
          <w:ilvl w:val="0"/>
          <w:numId w:val="0"/>
        </w:numPr>
        <w:spacing w:after="0"/>
        <w:ind w:left="-284" w:firstLine="568"/>
        <w:jc w:val="both"/>
        <w:rPr>
          <w:rFonts w:ascii="Tahoma" w:hAnsi="Tahoma" w:cs="Tahoma"/>
          <w:sz w:val="18"/>
          <w:szCs w:val="18"/>
        </w:rPr>
      </w:pPr>
      <w:r>
        <w:rPr>
          <w:rFonts w:ascii="Tahoma" w:hAnsi="Tahoma" w:cs="Tahoma"/>
          <w:sz w:val="18"/>
          <w:szCs w:val="18"/>
        </w:rPr>
        <w:t>- в отношении индивидуального предпринимателя, являющегося специалистом по организации строительства (</w:t>
      </w:r>
      <w:proofErr w:type="spellStart"/>
      <w:r>
        <w:rPr>
          <w:rFonts w:ascii="Tahoma" w:hAnsi="Tahoma" w:cs="Tahoma"/>
          <w:sz w:val="18"/>
          <w:szCs w:val="18"/>
        </w:rPr>
        <w:t>пп</w:t>
      </w:r>
      <w:proofErr w:type="spellEnd"/>
      <w:r>
        <w:rPr>
          <w:rFonts w:ascii="Tahoma" w:hAnsi="Tahoma" w:cs="Tahoma"/>
          <w:sz w:val="18"/>
          <w:szCs w:val="18"/>
        </w:rPr>
        <w:t>.«а» п.2.3.4.2.1 настоящего Положения): копия трудовой книжки (либо выписка из трудовой книжки), подтверждающие стаж работы индивидуального предпринимателя в качестве работника по трудовому договору, оригинал или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 до даты государственной регистрации лица в качестве индивидуального предпринимателя, указанной в документе, подтверждающем факт внесения в соответствующий государственный реестр записи о государственной регистрации индивидуального предпринимателя;</w:t>
      </w:r>
    </w:p>
    <w:p>
      <w:pPr>
        <w:pStyle w:val="a2"/>
        <w:numPr>
          <w:ilvl w:val="0"/>
          <w:numId w:val="0"/>
        </w:numPr>
        <w:spacing w:after="0"/>
        <w:ind w:firstLine="568"/>
        <w:jc w:val="both"/>
        <w:rPr>
          <w:rFonts w:ascii="Tahoma" w:hAnsi="Tahoma" w:cs="Tahoma"/>
          <w:sz w:val="18"/>
          <w:szCs w:val="18"/>
        </w:rPr>
      </w:pPr>
      <w:r>
        <w:rPr>
          <w:rFonts w:ascii="Tahoma" w:hAnsi="Tahoma" w:cs="Tahoma"/>
          <w:sz w:val="18"/>
          <w:szCs w:val="18"/>
        </w:rPr>
        <w:t>- Сведения о специалистах, в том числе не являющихся специалистами по организации строительства (раздел №4 в составе отчета члена Союза приложения №1 к Положению о проведении Союзом анализа деятельности своих членов на основании информации, представляемой ими в форме отчетов);</w:t>
      </w:r>
    </w:p>
    <w:p>
      <w:pPr>
        <w:spacing w:line="360" w:lineRule="auto"/>
        <w:ind w:left="284"/>
        <w:contextualSpacing/>
        <w:jc w:val="both"/>
        <w:rPr>
          <w:rFonts w:ascii="Tahoma" w:hAnsi="Tahoma" w:cs="Tahoma"/>
          <w:sz w:val="18"/>
          <w:szCs w:val="18"/>
        </w:rPr>
      </w:pPr>
      <w:r>
        <w:rPr>
          <w:rFonts w:ascii="Tahoma" w:hAnsi="Tahoma" w:cs="Tahoma"/>
          <w:sz w:val="18"/>
          <w:szCs w:val="18"/>
        </w:rPr>
        <w:t>-копии документов об образовании;</w:t>
      </w:r>
    </w:p>
    <w:p>
      <w:pPr>
        <w:spacing w:line="360" w:lineRule="auto"/>
        <w:ind w:left="284"/>
        <w:contextualSpacing/>
        <w:jc w:val="both"/>
        <w:rPr>
          <w:rFonts w:ascii="Tahoma" w:hAnsi="Tahoma" w:cs="Tahoma"/>
          <w:sz w:val="18"/>
          <w:szCs w:val="18"/>
        </w:rPr>
      </w:pPr>
      <w:r>
        <w:rPr>
          <w:rFonts w:ascii="Tahoma" w:hAnsi="Tahoma" w:cs="Tahoma"/>
          <w:sz w:val="18"/>
          <w:szCs w:val="18"/>
        </w:rPr>
        <w:t xml:space="preserve">-копия трудовой книжки (либо выписка из трудовой книжки); </w:t>
      </w:r>
    </w:p>
    <w:p>
      <w:pPr>
        <w:spacing w:line="360" w:lineRule="auto"/>
        <w:ind w:left="284"/>
        <w:contextualSpacing/>
        <w:jc w:val="both"/>
        <w:rPr>
          <w:rFonts w:ascii="Tahoma" w:hAnsi="Tahoma" w:cs="Tahoma"/>
          <w:sz w:val="18"/>
          <w:szCs w:val="18"/>
        </w:rPr>
      </w:pPr>
      <w:r>
        <w:rPr>
          <w:rFonts w:ascii="Tahoma" w:hAnsi="Tahoma" w:cs="Tahoma"/>
          <w:sz w:val="18"/>
          <w:szCs w:val="18"/>
        </w:rPr>
        <w:t>-копия трудового договора по совместительству;</w:t>
      </w:r>
    </w:p>
    <w:p>
      <w:pPr>
        <w:ind w:left="-284" w:firstLine="568"/>
        <w:jc w:val="both"/>
        <w:rPr>
          <w:rFonts w:ascii="Tahoma" w:hAnsi="Tahoma" w:cs="Tahoma"/>
          <w:sz w:val="18"/>
          <w:szCs w:val="18"/>
        </w:rPr>
      </w:pPr>
      <w:r>
        <w:rPr>
          <w:rFonts w:ascii="Tahoma" w:hAnsi="Tahoma" w:cs="Tahoma"/>
          <w:sz w:val="18"/>
          <w:szCs w:val="18"/>
        </w:rPr>
        <w:t xml:space="preserve">-копии свидетельств о квалификации специалистов, выданные центрами оценки квалификации в установленном законом порядке </w:t>
      </w:r>
      <w:bookmarkStart w:id="2" w:name="_Hlk130547756"/>
      <w:r>
        <w:rPr>
          <w:rFonts w:ascii="Tahoma" w:hAnsi="Tahoma" w:cs="Tahoma"/>
          <w:sz w:val="18"/>
          <w:szCs w:val="18"/>
        </w:rPr>
        <w:t>(для специалистов, сведения о которых включены в национальный реестр специалистов)</w:t>
      </w:r>
      <w:bookmarkEnd w:id="2"/>
      <w:r>
        <w:rPr>
          <w:rFonts w:ascii="Tahoma" w:hAnsi="Tahoma" w:cs="Tahoma"/>
          <w:sz w:val="18"/>
          <w:szCs w:val="18"/>
        </w:rPr>
        <w:t>;</w:t>
      </w:r>
    </w:p>
    <w:p>
      <w:pPr>
        <w:ind w:left="-284" w:firstLine="568"/>
        <w:contextualSpacing/>
        <w:jc w:val="both"/>
        <w:rPr>
          <w:rFonts w:ascii="Tahoma" w:hAnsi="Tahoma" w:cs="Tahoma"/>
          <w:sz w:val="18"/>
          <w:szCs w:val="18"/>
        </w:rPr>
      </w:pPr>
      <w:r>
        <w:rPr>
          <w:rFonts w:ascii="Tahoma" w:hAnsi="Tahoma" w:cs="Tahoma"/>
          <w:sz w:val="18"/>
          <w:szCs w:val="18"/>
        </w:rPr>
        <w:t>Копии документов прикладываются к разделу №4 в составе отчета члена Союза приложения №1 к Положению о проведении Союзом анализа деятельности своих членов на основании информации, представляемой ими в форме отчетов;</w:t>
      </w:r>
    </w:p>
    <w:p>
      <w:pPr>
        <w:autoSpaceDE w:val="0"/>
        <w:autoSpaceDN w:val="0"/>
        <w:adjustRightInd w:val="0"/>
        <w:ind w:left="-142" w:firstLine="426"/>
        <w:jc w:val="both"/>
        <w:rPr>
          <w:rFonts w:ascii="Arial" w:hAnsi="Arial" w:cs="Arial"/>
          <w:sz w:val="20"/>
          <w:szCs w:val="20"/>
        </w:rPr>
      </w:pPr>
      <w:bookmarkStart w:id="3" w:name="_Hlk163137497"/>
      <w:r>
        <w:rPr>
          <w:rFonts w:ascii="Arial" w:hAnsi="Arial" w:cs="Arial"/>
          <w:sz w:val="20"/>
          <w:szCs w:val="20"/>
        </w:rPr>
        <w:t xml:space="preserve">- </w:t>
      </w:r>
      <w:r>
        <w:rPr>
          <w:rFonts w:ascii="Tahoma" w:hAnsi="Tahoma" w:cs="Tahoma"/>
          <w:sz w:val="18"/>
          <w:szCs w:val="18"/>
        </w:rPr>
        <w:t xml:space="preserve">копии документов, подтверждающих прохождение аттестации в порядке, установленном Правительством Российской Федерации в соответствии с законодательством Российской Федерации о промышленной </w:t>
      </w:r>
      <w:r>
        <w:rPr>
          <w:rFonts w:ascii="Tahoma" w:hAnsi="Tahoma" w:cs="Tahoma"/>
          <w:sz w:val="18"/>
          <w:szCs w:val="18"/>
        </w:rPr>
        <w:lastRenderedPageBreak/>
        <w:t>безопасности опасных производственных объектов и законодательством Российской Федерации о безопасности гидротехнических сооружений, работниками члена Союза, подлежащих аттестации.</w:t>
      </w:r>
    </w:p>
    <w:p>
      <w:pPr>
        <w:ind w:left="-180" w:firstLine="540"/>
        <w:jc w:val="both"/>
        <w:rPr>
          <w:rFonts w:ascii="Tahoma" w:hAnsi="Tahoma" w:cs="Tahoma"/>
          <w:sz w:val="18"/>
          <w:szCs w:val="18"/>
        </w:rPr>
      </w:pPr>
    </w:p>
    <w:bookmarkEnd w:id="3"/>
    <w:p>
      <w:pPr>
        <w:autoSpaceDE w:val="0"/>
        <w:autoSpaceDN w:val="0"/>
        <w:adjustRightInd w:val="0"/>
        <w:spacing w:before="80"/>
        <w:jc w:val="both"/>
        <w:rPr>
          <w:rStyle w:val="aff1"/>
          <w:rFonts w:ascii="Tahoma" w:hAnsi="Tahoma" w:cs="Tahoma"/>
          <w:i w:val="0"/>
          <w:iCs w:val="0"/>
          <w:sz w:val="18"/>
          <w:szCs w:val="18"/>
        </w:rPr>
      </w:pPr>
      <w:r>
        <w:rPr>
          <w:rFonts w:ascii="Tahoma" w:hAnsi="Tahoma" w:cs="Tahoma"/>
          <w:sz w:val="18"/>
          <w:szCs w:val="18"/>
        </w:rPr>
        <w:t xml:space="preserve">б) </w:t>
      </w:r>
      <w:r>
        <w:rPr>
          <w:rStyle w:val="aff1"/>
          <w:rFonts w:ascii="Tahoma" w:hAnsi="Tahoma" w:cs="Tahoma"/>
          <w:i w:val="0"/>
          <w:sz w:val="18"/>
          <w:szCs w:val="18"/>
        </w:rPr>
        <w:t>документы, подтверждающие наличие у</w:t>
      </w:r>
      <w:r>
        <w:rPr>
          <w:rFonts w:ascii="Tahoma" w:hAnsi="Tahoma" w:cs="Tahoma"/>
          <w:sz w:val="18"/>
          <w:szCs w:val="18"/>
        </w:rPr>
        <w:t xml:space="preserve"> работников, занимающих должности руководителей, указанных в </w:t>
      </w:r>
      <w:proofErr w:type="spellStart"/>
      <w:r>
        <w:rPr>
          <w:rFonts w:ascii="Tahoma" w:hAnsi="Tahoma" w:cs="Tahoma"/>
          <w:sz w:val="18"/>
          <w:szCs w:val="18"/>
        </w:rPr>
        <w:t>в</w:t>
      </w:r>
      <w:proofErr w:type="spellEnd"/>
      <w:r>
        <w:rPr>
          <w:rFonts w:ascii="Tahoma" w:hAnsi="Tahoma" w:cs="Tahoma"/>
          <w:sz w:val="18"/>
          <w:szCs w:val="18"/>
        </w:rPr>
        <w:t xml:space="preserve"> </w:t>
      </w:r>
      <w:proofErr w:type="spellStart"/>
      <w:proofErr w:type="gramStart"/>
      <w:r>
        <w:rPr>
          <w:rFonts w:ascii="Tahoma" w:hAnsi="Tahoma" w:cs="Tahoma"/>
          <w:sz w:val="18"/>
          <w:szCs w:val="18"/>
        </w:rPr>
        <w:t>пп</w:t>
      </w:r>
      <w:proofErr w:type="spellEnd"/>
      <w:r>
        <w:rPr>
          <w:rFonts w:ascii="Tahoma" w:hAnsi="Tahoma" w:cs="Tahoma"/>
          <w:sz w:val="18"/>
          <w:szCs w:val="18"/>
        </w:rPr>
        <w:t>.«</w:t>
      </w:r>
      <w:proofErr w:type="gramEnd"/>
      <w:r>
        <w:rPr>
          <w:rFonts w:ascii="Tahoma" w:hAnsi="Tahoma" w:cs="Tahoma"/>
          <w:sz w:val="18"/>
          <w:szCs w:val="18"/>
        </w:rPr>
        <w:t>а» п.2.3.4.2.1 настоящего Положения, должностных обязанностей специалистов по организации строительства, сведения о которых включены в национальный реестр специалистов в области строительства:</w:t>
      </w:r>
      <w:r>
        <w:rPr>
          <w:rStyle w:val="aff1"/>
          <w:rFonts w:ascii="Tahoma" w:hAnsi="Tahoma" w:cs="Tahoma"/>
          <w:i w:val="0"/>
          <w:iCs w:val="0"/>
          <w:sz w:val="18"/>
          <w:szCs w:val="18"/>
        </w:rPr>
        <w:t xml:space="preserve"> </w:t>
      </w:r>
      <w:r>
        <w:rPr>
          <w:rFonts w:ascii="Tahoma" w:hAnsi="Tahoma" w:cs="Tahoma"/>
          <w:sz w:val="18"/>
          <w:szCs w:val="18"/>
        </w:rPr>
        <w:t>копии должностных инструкций;</w:t>
      </w:r>
    </w:p>
    <w:p>
      <w:pPr>
        <w:autoSpaceDE w:val="0"/>
        <w:autoSpaceDN w:val="0"/>
        <w:adjustRightInd w:val="0"/>
        <w:spacing w:before="80"/>
        <w:ind w:left="-284" w:firstLine="568"/>
        <w:jc w:val="both"/>
        <w:rPr>
          <w:rFonts w:ascii="Tahoma" w:hAnsi="Tahoma" w:cs="Tahoma"/>
          <w:sz w:val="18"/>
          <w:szCs w:val="18"/>
        </w:rPr>
      </w:pPr>
      <w:r>
        <w:rPr>
          <w:rFonts w:ascii="Tahoma" w:hAnsi="Tahoma" w:cs="Tahoma"/>
          <w:sz w:val="18"/>
          <w:szCs w:val="18"/>
        </w:rPr>
        <w:t xml:space="preserve">в) </w:t>
      </w:r>
      <w:bookmarkStart w:id="4" w:name="_Hlk163137580"/>
      <w:r>
        <w:rPr>
          <w:rFonts w:ascii="Tahoma" w:hAnsi="Tahoma" w:cs="Tahoma"/>
          <w:sz w:val="18"/>
          <w:szCs w:val="18"/>
        </w:rPr>
        <w:t xml:space="preserve">документы, подтверждающие наличие у члена Союза системы аттестации работников,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w:t>
      </w:r>
    </w:p>
    <w:p>
      <w:pPr>
        <w:spacing w:after="120"/>
        <w:ind w:left="-284" w:firstLine="567"/>
        <w:jc w:val="both"/>
        <w:rPr>
          <w:rFonts w:ascii="Tahoma" w:hAnsi="Tahoma" w:cs="Tahoma"/>
          <w:sz w:val="18"/>
          <w:szCs w:val="18"/>
        </w:rPr>
      </w:pPr>
      <w:r>
        <w:rPr>
          <w:rFonts w:ascii="Tahoma" w:hAnsi="Tahoma" w:cs="Tahoma"/>
          <w:sz w:val="18"/>
          <w:szCs w:val="18"/>
        </w:rPr>
        <w:t>- копия положения о системе аттестации работников, которое предусматривает, в том числе, установленные организационные требования к подготовке и аттестации работников организации, мероприятия по их реализации, включая порядок проведения аттестации (проверки знаний) и её оформления, а также административные и дисциплинарные меры, применяемые к лицам, не прошедшим аттестацию, правила контроля за своевременным и надлежащим прохождением работниками процедуры аттестации;</w:t>
      </w:r>
    </w:p>
    <w:p>
      <w:pPr>
        <w:spacing w:after="120"/>
        <w:ind w:left="-284" w:firstLine="567"/>
        <w:jc w:val="both"/>
        <w:rPr>
          <w:rFonts w:ascii="Tahoma" w:hAnsi="Tahoma" w:cs="Tahoma"/>
          <w:sz w:val="18"/>
          <w:szCs w:val="18"/>
        </w:rPr>
      </w:pPr>
      <w:r>
        <w:rPr>
          <w:rFonts w:ascii="Tahoma" w:hAnsi="Tahoma" w:cs="Tahoma"/>
          <w:sz w:val="18"/>
          <w:szCs w:val="18"/>
        </w:rPr>
        <w:t>- копия приказа об утверждении положения о системе аттестации работников;</w:t>
      </w:r>
    </w:p>
    <w:p>
      <w:pPr>
        <w:spacing w:after="120"/>
        <w:ind w:left="-284" w:firstLine="567"/>
        <w:jc w:val="both"/>
        <w:rPr>
          <w:rFonts w:ascii="Tahoma" w:hAnsi="Tahoma" w:cs="Tahoma"/>
          <w:sz w:val="18"/>
          <w:szCs w:val="18"/>
        </w:rPr>
      </w:pPr>
      <w:r>
        <w:rPr>
          <w:rFonts w:ascii="Tahoma" w:hAnsi="Tahoma" w:cs="Tahoma"/>
          <w:sz w:val="18"/>
          <w:szCs w:val="18"/>
        </w:rPr>
        <w:t xml:space="preserve">- копия приказа об утверждении состава аттестационной комиссии; </w:t>
      </w:r>
    </w:p>
    <w:p>
      <w:pPr>
        <w:spacing w:after="120"/>
        <w:ind w:left="-284" w:firstLine="567"/>
        <w:jc w:val="both"/>
        <w:rPr>
          <w:rFonts w:ascii="Tahoma" w:hAnsi="Tahoma" w:cs="Tahoma"/>
          <w:sz w:val="18"/>
          <w:szCs w:val="18"/>
        </w:rPr>
      </w:pPr>
      <w:r>
        <w:rPr>
          <w:rFonts w:ascii="Tahoma" w:hAnsi="Tahoma" w:cs="Tahoma"/>
          <w:sz w:val="18"/>
          <w:szCs w:val="18"/>
        </w:rPr>
        <w:t>- копия графика аттестации, утверждаемого руководителем организации;</w:t>
      </w:r>
    </w:p>
    <w:p>
      <w:pPr>
        <w:spacing w:after="120"/>
        <w:ind w:left="-284" w:firstLine="567"/>
        <w:jc w:val="both"/>
        <w:rPr>
          <w:rFonts w:ascii="Tahoma" w:hAnsi="Tahoma" w:cs="Tahoma"/>
          <w:sz w:val="18"/>
          <w:szCs w:val="18"/>
        </w:rPr>
      </w:pPr>
      <w:r>
        <w:rPr>
          <w:rFonts w:ascii="Tahoma" w:hAnsi="Tahoma" w:cs="Tahoma"/>
          <w:sz w:val="18"/>
          <w:szCs w:val="18"/>
        </w:rPr>
        <w:t>- копия приказа о назначении лица, ответственного за своевременное и надлежащее прохождение работниками процедуры аттестации;</w:t>
      </w:r>
    </w:p>
    <w:bookmarkEnd w:id="4"/>
    <w:p>
      <w:pPr>
        <w:autoSpaceDE w:val="0"/>
        <w:autoSpaceDN w:val="0"/>
        <w:adjustRightInd w:val="0"/>
        <w:spacing w:before="80"/>
        <w:ind w:left="-180" w:firstLine="464"/>
        <w:jc w:val="both"/>
        <w:rPr>
          <w:rFonts w:ascii="Tahoma" w:hAnsi="Tahoma" w:cs="Tahoma"/>
          <w:sz w:val="18"/>
          <w:szCs w:val="18"/>
        </w:rPr>
      </w:pPr>
      <w:r>
        <w:rPr>
          <w:rFonts w:ascii="Tahoma" w:hAnsi="Tahoma" w:cs="Tahoma"/>
          <w:sz w:val="18"/>
          <w:szCs w:val="18"/>
        </w:rPr>
        <w:t xml:space="preserve">г) документы, подтверждающие наличие принадлежащих индивидуальному предпринимателю или юридическому лицу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w:t>
      </w:r>
    </w:p>
    <w:p>
      <w:pPr>
        <w:autoSpaceDE w:val="0"/>
        <w:autoSpaceDN w:val="0"/>
        <w:adjustRightInd w:val="0"/>
        <w:spacing w:before="80"/>
        <w:ind w:left="-180" w:firstLine="464"/>
        <w:jc w:val="both"/>
        <w:rPr>
          <w:rFonts w:ascii="Tahoma" w:hAnsi="Tahoma" w:cs="Tahoma"/>
          <w:sz w:val="18"/>
          <w:szCs w:val="18"/>
        </w:rPr>
      </w:pPr>
      <w:r>
        <w:rPr>
          <w:rFonts w:ascii="Tahoma" w:hAnsi="Tahoma" w:cs="Tahoma"/>
          <w:sz w:val="18"/>
          <w:szCs w:val="18"/>
        </w:rPr>
        <w:t>Копии документов прикладываются к разделу №10 в составе отчета члена Союза приложения №1 к Положению о проведении Союзом анализа деятельности своих членов на основании информации, представляемой ими в форме отчетов.</w:t>
      </w:r>
    </w:p>
    <w:p>
      <w:pPr>
        <w:autoSpaceDE w:val="0"/>
        <w:autoSpaceDN w:val="0"/>
        <w:adjustRightInd w:val="0"/>
        <w:spacing w:before="80"/>
        <w:ind w:left="-180" w:firstLine="540"/>
        <w:jc w:val="both"/>
        <w:rPr>
          <w:rFonts w:ascii="Tahoma" w:hAnsi="Tahoma" w:cs="Tahoma"/>
          <w:sz w:val="18"/>
          <w:szCs w:val="18"/>
        </w:rPr>
      </w:pPr>
      <w:r>
        <w:rPr>
          <w:rFonts w:ascii="Tahoma" w:hAnsi="Tahoma" w:cs="Tahoma"/>
          <w:sz w:val="18"/>
          <w:szCs w:val="18"/>
        </w:rPr>
        <w:t>д) документы, подтверждающие наличие у индивидуального предпринимателя или юридического лица контроля качества (наличие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pPr>
        <w:autoSpaceDE w:val="0"/>
        <w:autoSpaceDN w:val="0"/>
        <w:adjustRightInd w:val="0"/>
        <w:spacing w:before="80"/>
        <w:ind w:left="-180" w:firstLine="540"/>
        <w:jc w:val="both"/>
        <w:rPr>
          <w:rStyle w:val="aff1"/>
          <w:rFonts w:ascii="Tahoma" w:hAnsi="Tahoma" w:cs="Tahoma"/>
          <w:i w:val="0"/>
          <w:iCs w:val="0"/>
          <w:sz w:val="18"/>
          <w:szCs w:val="18"/>
        </w:rPr>
      </w:pPr>
      <w:r>
        <w:rPr>
          <w:rFonts w:ascii="Tahoma" w:hAnsi="Tahoma" w:cs="Tahoma"/>
          <w:sz w:val="18"/>
          <w:szCs w:val="18"/>
        </w:rPr>
        <w:t xml:space="preserve"> </w:t>
      </w:r>
      <w:bookmarkStart w:id="5" w:name="_Hlk130547539"/>
      <w:r>
        <w:rPr>
          <w:rFonts w:ascii="Tahoma" w:hAnsi="Tahoma" w:cs="Tahoma"/>
          <w:sz w:val="18"/>
          <w:szCs w:val="18"/>
        </w:rPr>
        <w:t>Копии документов прикладываются к разделу №3 в составе отчета члена Союза приложения №1 к Положению о проведении Союзом анализа деятельности своих членов на основании информации, представляемой ими в форме отчетов.</w:t>
      </w:r>
      <w:bookmarkEnd w:id="5"/>
    </w:p>
    <w:p>
      <w:pPr>
        <w:spacing w:before="80" w:line="360" w:lineRule="auto"/>
        <w:ind w:left="-284" w:firstLine="568"/>
        <w:jc w:val="both"/>
        <w:rPr>
          <w:rFonts w:ascii="Tahoma" w:hAnsi="Tahoma" w:cs="Tahoma"/>
          <w:sz w:val="18"/>
          <w:szCs w:val="18"/>
        </w:rPr>
      </w:pPr>
      <w:r>
        <w:rPr>
          <w:rFonts w:ascii="Tahoma" w:hAnsi="Tahoma" w:cs="Tahoma"/>
          <w:sz w:val="18"/>
          <w:szCs w:val="18"/>
        </w:rPr>
        <w:t xml:space="preserve">2.3) документы, подтверждающие соответствие индивидуального предпринимателя или юридического лица, осуществляющих строительство, реконструкцию и капитальный ремонт, снос объектов использования атомной энергии, требованиям, </w:t>
      </w:r>
      <w:r>
        <w:rPr>
          <w:rStyle w:val="aff1"/>
          <w:rFonts w:ascii="Tahoma" w:hAnsi="Tahoma" w:cs="Tahoma"/>
          <w:i w:val="0"/>
          <w:sz w:val="18"/>
          <w:szCs w:val="18"/>
        </w:rPr>
        <w:t xml:space="preserve">установленным Союзом </w:t>
      </w:r>
      <w:r>
        <w:rPr>
          <w:rFonts w:ascii="Tahoma" w:hAnsi="Tahoma" w:cs="Tahoma"/>
          <w:sz w:val="18"/>
          <w:szCs w:val="18"/>
        </w:rPr>
        <w:t xml:space="preserve">к </w:t>
      </w:r>
      <w:r>
        <w:rPr>
          <w:rStyle w:val="aff1"/>
          <w:rFonts w:ascii="Tahoma" w:hAnsi="Tahoma" w:cs="Tahoma"/>
          <w:i w:val="0"/>
          <w:sz w:val="18"/>
          <w:szCs w:val="18"/>
        </w:rPr>
        <w:t>своим членам в настоящем Положении и иных внутренних документах Союза:</w:t>
      </w:r>
    </w:p>
    <w:p>
      <w:pPr>
        <w:autoSpaceDE w:val="0"/>
        <w:autoSpaceDN w:val="0"/>
        <w:adjustRightInd w:val="0"/>
        <w:spacing w:before="80"/>
        <w:ind w:left="-284" w:firstLine="568"/>
        <w:jc w:val="both"/>
        <w:rPr>
          <w:rStyle w:val="aff1"/>
          <w:rFonts w:ascii="Tahoma" w:hAnsi="Tahoma" w:cs="Tahoma"/>
          <w:i w:val="0"/>
          <w:iCs w:val="0"/>
          <w:sz w:val="18"/>
          <w:szCs w:val="18"/>
        </w:rPr>
      </w:pPr>
      <w:r>
        <w:rPr>
          <w:rFonts w:ascii="Tahoma" w:hAnsi="Tahoma" w:cs="Tahoma"/>
          <w:sz w:val="18"/>
          <w:szCs w:val="18"/>
        </w:rPr>
        <w:t>- копия разрешения (лицензии) на соответствующие виды деятельности в области использования атомной энергии, выданная в соответствии с требованиями законодательства Российской Федерации в области использования атомной энергии;</w:t>
      </w:r>
    </w:p>
    <w:p>
      <w:pPr>
        <w:autoSpaceDE w:val="0"/>
        <w:autoSpaceDN w:val="0"/>
        <w:adjustRightInd w:val="0"/>
        <w:ind w:left="-284" w:firstLine="568"/>
        <w:jc w:val="both"/>
        <w:rPr>
          <w:rStyle w:val="aff1"/>
          <w:rFonts w:ascii="Tahoma" w:hAnsi="Tahoma" w:cs="Tahoma"/>
          <w:i w:val="0"/>
          <w:iCs w:val="0"/>
          <w:sz w:val="18"/>
          <w:szCs w:val="18"/>
        </w:rPr>
      </w:pPr>
    </w:p>
    <w:p>
      <w:pPr>
        <w:spacing w:line="360" w:lineRule="auto"/>
        <w:ind w:left="-284" w:firstLine="568"/>
        <w:contextualSpacing/>
        <w:jc w:val="both"/>
        <w:rPr>
          <w:rFonts w:ascii="Tahoma" w:hAnsi="Tahoma" w:cs="Tahoma"/>
          <w:sz w:val="18"/>
          <w:szCs w:val="18"/>
        </w:rPr>
      </w:pPr>
      <w:r>
        <w:rPr>
          <w:rStyle w:val="aff1"/>
          <w:rFonts w:ascii="Tahoma" w:hAnsi="Tahoma" w:cs="Tahoma"/>
          <w:i w:val="0"/>
          <w:sz w:val="18"/>
          <w:szCs w:val="18"/>
        </w:rPr>
        <w:t xml:space="preserve">3) </w:t>
      </w:r>
      <w:r>
        <w:rPr>
          <w:rFonts w:ascii="Tahoma" w:hAnsi="Tahoma" w:cs="Tahoma"/>
          <w:sz w:val="18"/>
          <w:szCs w:val="18"/>
        </w:rPr>
        <w:t xml:space="preserve">  </w:t>
      </w:r>
      <w:r>
        <w:rPr>
          <w:rStyle w:val="aff1"/>
          <w:rFonts w:ascii="Tahoma" w:hAnsi="Tahoma" w:cs="Tahoma"/>
          <w:i w:val="0"/>
          <w:sz w:val="18"/>
          <w:szCs w:val="18"/>
        </w:rPr>
        <w:t xml:space="preserve">Документы, подтверждающие наличие у индивидуального предпринимателя </w:t>
      </w:r>
      <w:r>
        <w:rPr>
          <w:rFonts w:ascii="Tahoma" w:hAnsi="Tahoma" w:cs="Tahoma"/>
          <w:sz w:val="18"/>
          <w:szCs w:val="18"/>
        </w:rPr>
        <w:t xml:space="preserve">или </w:t>
      </w:r>
      <w:r>
        <w:rPr>
          <w:rStyle w:val="aff1"/>
          <w:rFonts w:ascii="Tahoma" w:hAnsi="Tahoma" w:cs="Tahoma"/>
          <w:i w:val="0"/>
          <w:sz w:val="18"/>
          <w:szCs w:val="18"/>
        </w:rPr>
        <w:t xml:space="preserve">юридического лица специалистов, указанных </w:t>
      </w:r>
      <w:r>
        <w:rPr>
          <w:rFonts w:ascii="Tahoma" w:hAnsi="Tahoma" w:cs="Tahoma"/>
          <w:sz w:val="18"/>
          <w:szCs w:val="18"/>
        </w:rPr>
        <w:t xml:space="preserve">в </w:t>
      </w:r>
      <w:hyperlink r:id="rId27" w:anchor="/document/57409784/entry/555101" w:history="1">
        <w:r>
          <w:rPr>
            <w:rStyle w:val="af7"/>
            <w:rFonts w:ascii="Tahoma" w:hAnsi="Tahoma" w:cs="Tahoma"/>
            <w:iCs/>
            <w:color w:val="auto"/>
            <w:sz w:val="18"/>
            <w:szCs w:val="18"/>
            <w:u w:val="none"/>
          </w:rPr>
          <w:t>статье 55.5-1</w:t>
        </w:r>
      </w:hyperlink>
      <w:r>
        <w:rPr>
          <w:rFonts w:ascii="Tahoma" w:hAnsi="Tahoma" w:cs="Tahoma"/>
          <w:sz w:val="18"/>
          <w:szCs w:val="18"/>
        </w:rPr>
        <w:t xml:space="preserve"> Градостроительного кодекса Российской Федерации:</w:t>
      </w:r>
    </w:p>
    <w:p>
      <w:pPr>
        <w:spacing w:line="360" w:lineRule="auto"/>
        <w:contextualSpacing/>
        <w:jc w:val="both"/>
        <w:rPr>
          <w:rFonts w:ascii="Tahoma" w:hAnsi="Tahoma" w:cs="Tahoma"/>
          <w:sz w:val="18"/>
          <w:szCs w:val="18"/>
        </w:rPr>
      </w:pPr>
      <w:r>
        <w:rPr>
          <w:rFonts w:ascii="Tahoma" w:hAnsi="Tahoma" w:cs="Tahoma"/>
          <w:sz w:val="18"/>
          <w:szCs w:val="18"/>
        </w:rPr>
        <w:t xml:space="preserve">   - копия трудовой книжки (либо выписка из трудовой книжки);</w:t>
      </w:r>
    </w:p>
    <w:p>
      <w:pPr>
        <w:spacing w:line="360" w:lineRule="auto"/>
        <w:contextualSpacing/>
        <w:jc w:val="both"/>
        <w:rPr>
          <w:rFonts w:ascii="Tahoma" w:hAnsi="Tahoma" w:cs="Tahoma"/>
          <w:sz w:val="18"/>
          <w:szCs w:val="18"/>
        </w:rPr>
      </w:pPr>
      <w:r>
        <w:rPr>
          <w:rFonts w:ascii="Tahoma" w:hAnsi="Tahoma" w:cs="Tahoma"/>
          <w:sz w:val="18"/>
          <w:szCs w:val="18"/>
        </w:rPr>
        <w:t xml:space="preserve">   - копии документов об образовании;</w:t>
      </w:r>
    </w:p>
    <w:p>
      <w:pPr>
        <w:tabs>
          <w:tab w:val="left" w:pos="142"/>
        </w:tabs>
        <w:spacing w:line="360" w:lineRule="auto"/>
        <w:contextualSpacing/>
        <w:jc w:val="both"/>
        <w:rPr>
          <w:rFonts w:ascii="Tahoma" w:hAnsi="Tahoma" w:cs="Tahoma"/>
          <w:sz w:val="18"/>
          <w:szCs w:val="18"/>
        </w:rPr>
      </w:pPr>
      <w:r>
        <w:rPr>
          <w:rFonts w:ascii="Tahoma" w:hAnsi="Tahoma" w:cs="Tahoma"/>
          <w:sz w:val="18"/>
          <w:szCs w:val="18"/>
        </w:rPr>
        <w:t xml:space="preserve">  - копии свидетельств о квалификации специалистов по организации строительства, выданные центрами оценки квалификации в установленном законом порядке;</w:t>
      </w:r>
    </w:p>
    <w:p>
      <w:pPr>
        <w:spacing w:line="360" w:lineRule="auto"/>
        <w:ind w:left="-284" w:firstLine="568"/>
        <w:contextualSpacing/>
        <w:jc w:val="both"/>
        <w:rPr>
          <w:rFonts w:ascii="Tahoma" w:hAnsi="Tahoma" w:cs="Tahoma"/>
          <w:sz w:val="18"/>
          <w:szCs w:val="18"/>
        </w:rPr>
      </w:pPr>
      <w:bookmarkStart w:id="6" w:name="_Hlk130547587"/>
      <w:r>
        <w:rPr>
          <w:rFonts w:ascii="Tahoma" w:hAnsi="Tahoma" w:cs="Tahoma"/>
          <w:sz w:val="18"/>
          <w:szCs w:val="18"/>
        </w:rPr>
        <w:t>Копии документов прикладываются к разделу №4 в составе отчета члена Союза приложения №1 к Положению о проведении Союзом анализа деятельности своих членов на основании информации, представляемой ими в форме отчетов.</w:t>
      </w:r>
    </w:p>
    <w:bookmarkEnd w:id="6"/>
    <w:p>
      <w:pPr>
        <w:spacing w:line="360" w:lineRule="auto"/>
        <w:ind w:left="-284" w:firstLine="568"/>
        <w:contextualSpacing/>
        <w:jc w:val="both"/>
        <w:rPr>
          <w:rFonts w:ascii="Tahoma" w:hAnsi="Tahoma" w:cs="Tahoma"/>
          <w:sz w:val="18"/>
          <w:szCs w:val="18"/>
        </w:rPr>
      </w:pPr>
      <w:r>
        <w:rPr>
          <w:rFonts w:ascii="Tahoma" w:hAnsi="Tahoma" w:cs="Tahoma"/>
          <w:sz w:val="18"/>
          <w:szCs w:val="18"/>
        </w:rPr>
        <w:t xml:space="preserve">4) документы, подтверждающие наличие у специалистов должностных обязанностей, предусмотренных частью </w:t>
      </w:r>
      <w:hyperlink r:id="rId28" w:anchor="/document/57409784/entry/555105" w:history="1">
        <w:r>
          <w:rPr>
            <w:rFonts w:ascii="Tahoma" w:hAnsi="Tahoma" w:cs="Tahoma"/>
            <w:sz w:val="18"/>
            <w:szCs w:val="18"/>
          </w:rPr>
          <w:t>5 статьи 55.5-1</w:t>
        </w:r>
      </w:hyperlink>
      <w:r>
        <w:rPr>
          <w:rFonts w:ascii="Tahoma" w:hAnsi="Tahoma" w:cs="Tahoma"/>
          <w:sz w:val="18"/>
          <w:szCs w:val="18"/>
        </w:rPr>
        <w:t xml:space="preserve"> Градостроительного кодекса Российской Федерации: копии должностных инструкций.</w:t>
      </w:r>
    </w:p>
    <w:p>
      <w:pPr>
        <w:widowControl w:val="0"/>
        <w:autoSpaceDE w:val="0"/>
        <w:autoSpaceDN w:val="0"/>
        <w:adjustRightInd w:val="0"/>
        <w:spacing w:before="80"/>
        <w:ind w:left="-284" w:firstLine="568"/>
        <w:jc w:val="both"/>
        <w:rPr>
          <w:rFonts w:ascii="Tahoma" w:hAnsi="Tahoma" w:cs="Tahoma"/>
          <w:sz w:val="18"/>
          <w:szCs w:val="18"/>
        </w:rPr>
      </w:pPr>
      <w:r>
        <w:rPr>
          <w:rFonts w:ascii="Tahoma" w:hAnsi="Tahoma" w:cs="Tahoma"/>
          <w:sz w:val="18"/>
          <w:szCs w:val="18"/>
        </w:rPr>
        <w:t xml:space="preserve">Копии документов прикладываются к разделу №4 в составе отчета члена Союза приложения №1 к </w:t>
      </w:r>
      <w:r>
        <w:rPr>
          <w:rFonts w:ascii="Tahoma" w:hAnsi="Tahoma" w:cs="Tahoma"/>
          <w:sz w:val="18"/>
          <w:szCs w:val="18"/>
        </w:rPr>
        <w:lastRenderedPageBreak/>
        <w:t>Положению о проведении Союзом анализа деятельности своих членов на основании информации, представляемой ими в форме отчетов.</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20"/>
          <w:szCs w:val="20"/>
        </w:rPr>
        <w:t>3.3</w:t>
      </w:r>
      <w:r>
        <w:rPr>
          <w:rFonts w:ascii="Tahoma" w:hAnsi="Tahoma" w:cs="Tahoma"/>
          <w:sz w:val="18"/>
          <w:szCs w:val="18"/>
        </w:rPr>
        <w:t>. При вступлении в члены Союза, не допускается истребование от Заявителей, документов, не предусмотренных законодательством Российской Федерации.</w:t>
      </w:r>
    </w:p>
    <w:p>
      <w:pPr>
        <w:widowControl w:val="0"/>
        <w:autoSpaceDE w:val="0"/>
        <w:autoSpaceDN w:val="0"/>
        <w:adjustRightInd w:val="0"/>
        <w:spacing w:before="80"/>
        <w:ind w:left="-284" w:firstLine="568"/>
        <w:jc w:val="both"/>
        <w:rPr>
          <w:rFonts w:ascii="Tahoma" w:hAnsi="Tahoma" w:cs="Tahoma"/>
          <w:sz w:val="18"/>
          <w:szCs w:val="18"/>
        </w:rPr>
      </w:pPr>
      <w:r>
        <w:rPr>
          <w:rFonts w:ascii="Tahoma" w:hAnsi="Tahoma" w:cs="Tahoma"/>
          <w:sz w:val="18"/>
          <w:szCs w:val="18"/>
        </w:rPr>
        <w:t>3.4.  Заявитель вправе в добровольном порядке представить следующие документы (информацию), характеризующие Заявителя, его правовой или имущественный статус и/или деятельность:</w:t>
      </w:r>
    </w:p>
    <w:p>
      <w:pPr>
        <w:numPr>
          <w:ilvl w:val="0"/>
          <w:numId w:val="14"/>
        </w:numPr>
        <w:ind w:left="-284" w:firstLine="568"/>
        <w:jc w:val="both"/>
        <w:rPr>
          <w:rFonts w:ascii="Tahoma" w:hAnsi="Tahoma" w:cs="Tahoma"/>
          <w:sz w:val="18"/>
          <w:szCs w:val="18"/>
        </w:rPr>
      </w:pPr>
      <w:r>
        <w:rPr>
          <w:rFonts w:ascii="Tahoma" w:hAnsi="Tahoma" w:cs="Tahoma"/>
          <w:sz w:val="18"/>
          <w:szCs w:val="18"/>
        </w:rPr>
        <w:t xml:space="preserve">копию свидетельства о постановке лица на учет в налоговом органе по месту нахождения; </w:t>
      </w:r>
    </w:p>
    <w:p>
      <w:pPr>
        <w:numPr>
          <w:ilvl w:val="0"/>
          <w:numId w:val="14"/>
        </w:numPr>
        <w:ind w:left="-284" w:firstLine="568"/>
        <w:jc w:val="both"/>
        <w:rPr>
          <w:rFonts w:ascii="Tahoma" w:hAnsi="Tahoma" w:cs="Tahoma"/>
          <w:sz w:val="18"/>
          <w:szCs w:val="18"/>
        </w:rPr>
      </w:pPr>
      <w:r>
        <w:rPr>
          <w:rFonts w:ascii="Tahoma" w:hAnsi="Tahoma" w:cs="Tahoma"/>
          <w:sz w:val="18"/>
          <w:szCs w:val="18"/>
        </w:rPr>
        <w:t xml:space="preserve">анкету по форме согласно Приложению №2 к настоящему Положению; </w:t>
      </w:r>
    </w:p>
    <w:p>
      <w:pPr>
        <w:numPr>
          <w:ilvl w:val="0"/>
          <w:numId w:val="14"/>
        </w:numPr>
        <w:ind w:left="-284" w:firstLine="568"/>
        <w:jc w:val="both"/>
        <w:rPr>
          <w:rFonts w:ascii="Tahoma" w:hAnsi="Tahoma" w:cs="Tahoma"/>
          <w:sz w:val="18"/>
          <w:szCs w:val="18"/>
        </w:rPr>
      </w:pPr>
      <w:r>
        <w:rPr>
          <w:rFonts w:ascii="Tahoma" w:hAnsi="Tahoma" w:cs="Tahoma"/>
          <w:sz w:val="18"/>
          <w:szCs w:val="18"/>
        </w:rPr>
        <w:t>прочую информацию и/или документы по желанию Заявителя.</w:t>
      </w:r>
    </w:p>
    <w:p>
      <w:pPr>
        <w:spacing w:before="80" w:after="120"/>
        <w:ind w:left="-284" w:firstLine="568"/>
        <w:jc w:val="both"/>
        <w:rPr>
          <w:rFonts w:ascii="Tahoma" w:hAnsi="Tahoma" w:cs="Tahoma"/>
          <w:sz w:val="18"/>
          <w:szCs w:val="18"/>
        </w:rPr>
      </w:pPr>
      <w:r>
        <w:rPr>
          <w:rFonts w:ascii="Tahoma" w:hAnsi="Tahoma" w:cs="Tahoma"/>
          <w:sz w:val="18"/>
          <w:szCs w:val="18"/>
        </w:rPr>
        <w:t xml:space="preserve">3.5. Представляемые документы подписываются уполномоченным лицом Заявителя. Копии документов должны быть заверены подписью и печатью (при наличии печати) Заявителя. </w:t>
      </w:r>
    </w:p>
    <w:p>
      <w:pPr>
        <w:spacing w:before="80" w:after="120"/>
        <w:ind w:left="-284" w:firstLine="568"/>
        <w:jc w:val="both"/>
        <w:rPr>
          <w:rFonts w:ascii="Tahoma" w:hAnsi="Tahoma" w:cs="Tahoma"/>
          <w:sz w:val="18"/>
          <w:szCs w:val="18"/>
        </w:rPr>
      </w:pPr>
      <w:r>
        <w:rPr>
          <w:rFonts w:ascii="Tahoma" w:hAnsi="Tahoma" w:cs="Tahoma"/>
          <w:sz w:val="18"/>
          <w:szCs w:val="18"/>
        </w:rPr>
        <w:t>Документы, представляемые иностранными юридическими лицами, должны быть переведены на русский язык и надлежащим образом легализованы.</w:t>
      </w:r>
    </w:p>
    <w:p>
      <w:pPr>
        <w:spacing w:after="120"/>
        <w:ind w:left="-284" w:firstLine="568"/>
        <w:jc w:val="both"/>
        <w:rPr>
          <w:rFonts w:ascii="Tahoma" w:hAnsi="Tahoma" w:cs="Tahoma"/>
          <w:sz w:val="18"/>
          <w:szCs w:val="18"/>
        </w:rPr>
      </w:pPr>
      <w:r>
        <w:rPr>
          <w:rFonts w:ascii="Tahoma" w:hAnsi="Tahoma" w:cs="Tahoma"/>
          <w:sz w:val="18"/>
          <w:szCs w:val="18"/>
        </w:rPr>
        <w:t>Образцы заполнения документов, необходимых для приема в члены Союза, размещаются на сайте Союза.</w:t>
      </w:r>
    </w:p>
    <w:p>
      <w:pPr>
        <w:pStyle w:val="a2"/>
        <w:numPr>
          <w:ilvl w:val="0"/>
          <w:numId w:val="0"/>
        </w:numPr>
        <w:ind w:left="-284" w:firstLine="568"/>
        <w:jc w:val="both"/>
        <w:rPr>
          <w:rFonts w:ascii="Tahoma" w:hAnsi="Tahoma" w:cs="Tahoma"/>
          <w:sz w:val="18"/>
          <w:szCs w:val="18"/>
        </w:rPr>
      </w:pPr>
      <w:r>
        <w:rPr>
          <w:rFonts w:ascii="Tahoma" w:hAnsi="Tahoma" w:cs="Tahoma"/>
          <w:sz w:val="18"/>
          <w:szCs w:val="18"/>
        </w:rPr>
        <w:t>3.6.  Документы, указанные в настоящем Положении, Заявитель представляет в Союз по описи. Подача документов, необходимых для приема в члены Союза, осуществляется путем:</w:t>
      </w:r>
    </w:p>
    <w:p>
      <w:pPr>
        <w:numPr>
          <w:ilvl w:val="0"/>
          <w:numId w:val="2"/>
        </w:numPr>
        <w:spacing w:after="120"/>
        <w:ind w:left="-284" w:firstLine="568"/>
        <w:jc w:val="both"/>
        <w:rPr>
          <w:rFonts w:ascii="Tahoma" w:hAnsi="Tahoma" w:cs="Tahoma"/>
          <w:sz w:val="18"/>
          <w:szCs w:val="18"/>
        </w:rPr>
      </w:pPr>
      <w:r>
        <w:rPr>
          <w:rFonts w:ascii="Tahoma" w:hAnsi="Tahoma" w:cs="Tahoma"/>
          <w:sz w:val="18"/>
          <w:szCs w:val="18"/>
        </w:rPr>
        <w:t xml:space="preserve">направления документов почтой в адрес центрального офиса Союза; </w:t>
      </w:r>
    </w:p>
    <w:p>
      <w:pPr>
        <w:numPr>
          <w:ilvl w:val="0"/>
          <w:numId w:val="2"/>
        </w:numPr>
        <w:spacing w:after="120"/>
        <w:ind w:left="-284" w:firstLine="568"/>
        <w:jc w:val="both"/>
        <w:rPr>
          <w:rFonts w:ascii="Tahoma" w:hAnsi="Tahoma" w:cs="Tahoma"/>
          <w:sz w:val="18"/>
          <w:szCs w:val="18"/>
        </w:rPr>
      </w:pPr>
      <w:r>
        <w:rPr>
          <w:rFonts w:ascii="Tahoma" w:hAnsi="Tahoma" w:cs="Tahoma"/>
          <w:sz w:val="18"/>
          <w:szCs w:val="18"/>
        </w:rPr>
        <w:t>непосредственной передачи документов в Союз;</w:t>
      </w:r>
    </w:p>
    <w:p>
      <w:pPr>
        <w:numPr>
          <w:ilvl w:val="0"/>
          <w:numId w:val="2"/>
        </w:numPr>
        <w:spacing w:after="120"/>
        <w:ind w:left="-284" w:firstLine="568"/>
        <w:jc w:val="both"/>
        <w:rPr>
          <w:rFonts w:ascii="Tahoma" w:hAnsi="Tahoma" w:cs="Tahoma"/>
          <w:sz w:val="18"/>
          <w:szCs w:val="18"/>
        </w:rPr>
      </w:pPr>
      <w:r>
        <w:rPr>
          <w:rFonts w:ascii="Tahoma" w:hAnsi="Tahoma" w:cs="Tahoma"/>
          <w:sz w:val="18"/>
          <w:szCs w:val="18"/>
        </w:rPr>
        <w:t>в случае использования в Союзе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p>
    <w:p>
      <w:pPr>
        <w:spacing w:after="120"/>
        <w:ind w:left="-284" w:firstLine="568"/>
        <w:jc w:val="both"/>
        <w:rPr>
          <w:rFonts w:ascii="Tahoma" w:hAnsi="Tahoma" w:cs="Tahoma"/>
          <w:sz w:val="18"/>
          <w:szCs w:val="18"/>
        </w:rPr>
      </w:pPr>
      <w:r>
        <w:rPr>
          <w:rFonts w:ascii="Tahoma" w:hAnsi="Tahoma" w:cs="Tahoma"/>
          <w:sz w:val="18"/>
          <w:szCs w:val="18"/>
        </w:rPr>
        <w:t xml:space="preserve">Адрес центрального офиса Союза, а также адреса непосредственного приема документов от Заявителей указываются на сайте Союза. </w:t>
      </w:r>
    </w:p>
    <w:p>
      <w:pPr>
        <w:pStyle w:val="a2"/>
        <w:numPr>
          <w:ilvl w:val="0"/>
          <w:numId w:val="0"/>
        </w:numPr>
        <w:ind w:left="-284" w:firstLine="568"/>
        <w:jc w:val="both"/>
        <w:rPr>
          <w:rFonts w:ascii="Tahoma" w:hAnsi="Tahoma" w:cs="Tahoma"/>
          <w:sz w:val="18"/>
          <w:szCs w:val="18"/>
        </w:rPr>
      </w:pPr>
      <w:r>
        <w:rPr>
          <w:rFonts w:ascii="Tahoma" w:hAnsi="Tahoma" w:cs="Tahoma"/>
          <w:sz w:val="18"/>
          <w:szCs w:val="18"/>
        </w:rPr>
        <w:t>3.7. Заявители должны к моменту подачи заявления на вступление в Союз ознакомиться с Уставом Союза, порядком приема в члены Союза, требованиями, установленными Союзом для своих членов внутренними документами, а также с порядком уплаты вступительного, членских, целевых взносов, взносов в компенсационный фонд (компенсационные фонды) Союза и иных взносов. Указанная информация размещается Союзом на его электронном сайте в сети Интернет.</w:t>
      </w:r>
    </w:p>
    <w:p>
      <w:pPr>
        <w:pStyle w:val="a2"/>
        <w:numPr>
          <w:ilvl w:val="0"/>
          <w:numId w:val="0"/>
        </w:numPr>
        <w:ind w:left="-284" w:firstLine="568"/>
        <w:jc w:val="both"/>
        <w:rPr>
          <w:rFonts w:ascii="Tahoma" w:hAnsi="Tahoma" w:cs="Tahoma"/>
          <w:sz w:val="18"/>
          <w:szCs w:val="18"/>
        </w:rPr>
      </w:pPr>
      <w:r>
        <w:rPr>
          <w:rFonts w:ascii="Tahoma" w:hAnsi="Tahoma" w:cs="Tahoma"/>
          <w:sz w:val="18"/>
          <w:szCs w:val="18"/>
        </w:rPr>
        <w:t xml:space="preserve">3.8. Документы, предоставляемые Заявителем, вне зависимости от результатов их рассмотрения Заявителю не возвращаются и хранятся в делах Союза в соответствии с Положением </w:t>
      </w:r>
      <w:r>
        <w:rPr>
          <w:rFonts w:ascii="Tahoma" w:hAnsi="Tahoma" w:cs="Tahoma"/>
          <w:sz w:val="18"/>
          <w:szCs w:val="18"/>
          <w:lang w:eastAsia="en-US"/>
        </w:rPr>
        <w:t>об информационной открытости.</w:t>
      </w:r>
    </w:p>
    <w:p>
      <w:pPr>
        <w:pStyle w:val="a2"/>
        <w:numPr>
          <w:ilvl w:val="0"/>
          <w:numId w:val="0"/>
        </w:numPr>
        <w:spacing w:before="80" w:after="0"/>
        <w:ind w:left="-284" w:firstLine="568"/>
        <w:jc w:val="both"/>
        <w:rPr>
          <w:rFonts w:ascii="Tahoma" w:hAnsi="Tahoma" w:cs="Tahoma"/>
          <w:iCs/>
          <w:sz w:val="18"/>
          <w:szCs w:val="18"/>
        </w:rPr>
      </w:pPr>
      <w:r>
        <w:rPr>
          <w:rFonts w:ascii="Tahoma" w:hAnsi="Tahoma" w:cs="Tahoma"/>
          <w:sz w:val="18"/>
          <w:szCs w:val="18"/>
        </w:rPr>
        <w:t xml:space="preserve">3.9. </w:t>
      </w:r>
      <w:r>
        <w:rPr>
          <w:rStyle w:val="aff1"/>
          <w:rFonts w:ascii="Tahoma" w:hAnsi="Tahoma" w:cs="Tahoma"/>
          <w:i w:val="0"/>
          <w:sz w:val="18"/>
          <w:szCs w:val="18"/>
        </w:rPr>
        <w:t xml:space="preserve">В срок не более чем два месяца со дня получения документов </w:t>
      </w:r>
      <w:r>
        <w:rPr>
          <w:rFonts w:ascii="Tahoma" w:hAnsi="Tahoma" w:cs="Tahoma"/>
          <w:sz w:val="18"/>
          <w:szCs w:val="18"/>
        </w:rPr>
        <w:t xml:space="preserve">Департамент по контролю и надзору </w:t>
      </w:r>
      <w:r>
        <w:rPr>
          <w:rStyle w:val="aff1"/>
          <w:rFonts w:ascii="Tahoma" w:hAnsi="Tahoma" w:cs="Tahoma"/>
          <w:i w:val="0"/>
          <w:sz w:val="18"/>
          <w:szCs w:val="18"/>
        </w:rPr>
        <w:t xml:space="preserve">Союза осуществляет проверку </w:t>
      </w:r>
      <w:r>
        <w:rPr>
          <w:rFonts w:ascii="Tahoma" w:hAnsi="Tahoma" w:cs="Tahoma"/>
          <w:sz w:val="18"/>
          <w:szCs w:val="18"/>
        </w:rPr>
        <w:t xml:space="preserve">индивидуального предпринимателя или юридического лица </w:t>
      </w:r>
      <w:r>
        <w:rPr>
          <w:rStyle w:val="aff1"/>
          <w:rFonts w:ascii="Tahoma" w:hAnsi="Tahoma" w:cs="Tahoma"/>
          <w:i w:val="0"/>
          <w:sz w:val="18"/>
          <w:szCs w:val="18"/>
        </w:rPr>
        <w:t xml:space="preserve">на соответствие требованиям, установленным </w:t>
      </w:r>
      <w:r>
        <w:rPr>
          <w:rFonts w:ascii="Tahoma" w:hAnsi="Tahoma" w:cs="Tahoma"/>
          <w:sz w:val="18"/>
          <w:szCs w:val="18"/>
        </w:rPr>
        <w:t xml:space="preserve">Союзом </w:t>
      </w:r>
      <w:r>
        <w:rPr>
          <w:rStyle w:val="aff1"/>
          <w:rFonts w:ascii="Tahoma" w:hAnsi="Tahoma" w:cs="Tahoma"/>
          <w:i w:val="0"/>
          <w:sz w:val="18"/>
          <w:szCs w:val="18"/>
        </w:rPr>
        <w:t>к своим членам. При этом Союз вправе обратиться</w:t>
      </w:r>
      <w:r>
        <w:rPr>
          <w:rFonts w:ascii="Tahoma" w:hAnsi="Tahoma" w:cs="Tahoma"/>
          <w:sz w:val="18"/>
          <w:szCs w:val="18"/>
        </w:rPr>
        <w:t>:</w:t>
      </w:r>
    </w:p>
    <w:p>
      <w:pPr>
        <w:pStyle w:val="a2"/>
        <w:numPr>
          <w:ilvl w:val="0"/>
          <w:numId w:val="0"/>
        </w:numPr>
        <w:spacing w:before="80" w:after="0"/>
        <w:ind w:left="-284" w:firstLine="568"/>
        <w:jc w:val="both"/>
        <w:rPr>
          <w:rFonts w:ascii="Tahoma" w:hAnsi="Tahoma" w:cs="Tahoma"/>
          <w:i/>
          <w:sz w:val="18"/>
          <w:szCs w:val="18"/>
        </w:rPr>
      </w:pPr>
      <w:r>
        <w:rPr>
          <w:rStyle w:val="aff1"/>
          <w:rFonts w:ascii="Tahoma" w:hAnsi="Tahoma" w:cs="Tahoma"/>
          <w:i w:val="0"/>
          <w:sz w:val="18"/>
          <w:szCs w:val="18"/>
        </w:rPr>
        <w:t>а) в Национальное объединение строителей с запросом сведений</w:t>
      </w:r>
      <w:r>
        <w:rPr>
          <w:rFonts w:ascii="Tahoma" w:hAnsi="Tahoma" w:cs="Tahoma"/>
          <w:sz w:val="18"/>
          <w:szCs w:val="18"/>
        </w:rPr>
        <w:t>:</w:t>
      </w:r>
    </w:p>
    <w:p>
      <w:pPr>
        <w:pStyle w:val="a2"/>
        <w:numPr>
          <w:ilvl w:val="0"/>
          <w:numId w:val="0"/>
        </w:numPr>
        <w:spacing w:before="80" w:after="0"/>
        <w:ind w:left="-284" w:firstLine="568"/>
        <w:jc w:val="both"/>
        <w:rPr>
          <w:rStyle w:val="aff1"/>
          <w:rFonts w:ascii="Tahoma" w:hAnsi="Tahoma" w:cs="Tahoma"/>
          <w:i w:val="0"/>
          <w:sz w:val="18"/>
          <w:szCs w:val="18"/>
        </w:rPr>
      </w:pPr>
      <w:r>
        <w:rPr>
          <w:rStyle w:val="aff1"/>
          <w:rFonts w:ascii="Tahoma" w:hAnsi="Tahoma" w:cs="Tahoma"/>
          <w:i w:val="0"/>
          <w:sz w:val="18"/>
          <w:szCs w:val="18"/>
        </w:rPr>
        <w:t xml:space="preserve">-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w:t>
      </w:r>
      <w:r>
        <w:rPr>
          <w:rFonts w:ascii="Tahoma" w:hAnsi="Tahoma" w:cs="Tahoma"/>
          <w:sz w:val="18"/>
          <w:szCs w:val="18"/>
        </w:rPr>
        <w:t xml:space="preserve">индивидуального предпринимателя или </w:t>
      </w:r>
      <w:r>
        <w:rPr>
          <w:rStyle w:val="aff1"/>
          <w:rFonts w:ascii="Tahoma" w:hAnsi="Tahoma" w:cs="Tahoma"/>
          <w:i w:val="0"/>
          <w:sz w:val="18"/>
          <w:szCs w:val="18"/>
        </w:rPr>
        <w:t xml:space="preserve">такого </w:t>
      </w:r>
      <w:r>
        <w:rPr>
          <w:rFonts w:ascii="Tahoma" w:hAnsi="Tahoma" w:cs="Tahoma"/>
          <w:sz w:val="18"/>
          <w:szCs w:val="18"/>
        </w:rPr>
        <w:t>юридического лица;</w:t>
      </w:r>
    </w:p>
    <w:p>
      <w:pPr>
        <w:pStyle w:val="a2"/>
        <w:numPr>
          <w:ilvl w:val="0"/>
          <w:numId w:val="0"/>
        </w:numPr>
        <w:spacing w:before="80" w:after="0"/>
        <w:ind w:left="-284" w:firstLine="568"/>
        <w:jc w:val="both"/>
        <w:rPr>
          <w:rStyle w:val="aff1"/>
          <w:rFonts w:ascii="Tahoma" w:hAnsi="Tahoma" w:cs="Tahoma"/>
          <w:i w:val="0"/>
          <w:sz w:val="18"/>
          <w:szCs w:val="18"/>
        </w:rPr>
      </w:pPr>
      <w:r>
        <w:rPr>
          <w:rStyle w:val="aff1"/>
          <w:rFonts w:ascii="Tahoma" w:hAnsi="Tahoma" w:cs="Tahoma"/>
          <w:i w:val="0"/>
          <w:sz w:val="18"/>
          <w:szCs w:val="18"/>
        </w:rPr>
        <w:t xml:space="preserve">- </w:t>
      </w:r>
      <w:r>
        <w:rPr>
          <w:rFonts w:ascii="Tahoma" w:hAnsi="Tahoma" w:cs="Tahoma"/>
          <w:sz w:val="18"/>
          <w:szCs w:val="18"/>
        </w:rPr>
        <w:t xml:space="preserve">о </w:t>
      </w:r>
      <w:r>
        <w:rPr>
          <w:rStyle w:val="aff1"/>
          <w:rFonts w:ascii="Tahoma" w:hAnsi="Tahoma" w:cs="Tahoma"/>
          <w:i w:val="0"/>
          <w:sz w:val="18"/>
          <w:szCs w:val="18"/>
        </w:rPr>
        <w:t xml:space="preserve">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w:t>
      </w:r>
      <w:r>
        <w:rPr>
          <w:rFonts w:ascii="Tahoma" w:hAnsi="Tahoma" w:cs="Tahoma"/>
          <w:sz w:val="18"/>
          <w:szCs w:val="18"/>
        </w:rPr>
        <w:t xml:space="preserve">или </w:t>
      </w:r>
      <w:r>
        <w:rPr>
          <w:rStyle w:val="aff1"/>
          <w:rFonts w:ascii="Tahoma" w:hAnsi="Tahoma" w:cs="Tahoma"/>
          <w:i w:val="0"/>
          <w:sz w:val="18"/>
          <w:szCs w:val="18"/>
        </w:rPr>
        <w:t xml:space="preserve">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Союзом документов, указанных </w:t>
      </w:r>
      <w:r>
        <w:rPr>
          <w:rFonts w:ascii="Tahoma" w:hAnsi="Tahoma" w:cs="Tahoma"/>
          <w:sz w:val="18"/>
          <w:szCs w:val="18"/>
        </w:rPr>
        <w:t>в пунктах 3.1 и 3.2 настоящего Положения</w:t>
      </w:r>
      <w:r>
        <w:rPr>
          <w:rStyle w:val="aff1"/>
          <w:rFonts w:ascii="Tahoma" w:hAnsi="Tahoma" w:cs="Tahoma"/>
          <w:i w:val="0"/>
          <w:sz w:val="18"/>
          <w:szCs w:val="18"/>
        </w:rPr>
        <w:t>;</w:t>
      </w:r>
    </w:p>
    <w:p>
      <w:pPr>
        <w:pStyle w:val="a2"/>
        <w:numPr>
          <w:ilvl w:val="0"/>
          <w:numId w:val="0"/>
        </w:numPr>
        <w:spacing w:before="80" w:after="0"/>
        <w:ind w:left="-284" w:firstLine="568"/>
        <w:jc w:val="both"/>
        <w:rPr>
          <w:rFonts w:ascii="Tahoma" w:hAnsi="Tahoma" w:cs="Tahoma"/>
          <w:sz w:val="18"/>
          <w:szCs w:val="18"/>
        </w:rPr>
      </w:pPr>
      <w:r>
        <w:rPr>
          <w:rStyle w:val="aff1"/>
          <w:rFonts w:ascii="Tahoma" w:hAnsi="Tahoma" w:cs="Tahoma"/>
          <w:i w:val="0"/>
          <w:sz w:val="18"/>
          <w:szCs w:val="18"/>
        </w:rPr>
        <w:t xml:space="preserve">б) в органы государственной власти или органы местного самоуправления с запросом информации, необходимой Союзом для принятия решения о приеме индивидуального предпринимателя </w:t>
      </w:r>
      <w:r>
        <w:rPr>
          <w:rFonts w:ascii="Tahoma" w:hAnsi="Tahoma" w:cs="Tahoma"/>
          <w:sz w:val="18"/>
          <w:szCs w:val="18"/>
        </w:rPr>
        <w:t xml:space="preserve">или </w:t>
      </w:r>
      <w:r>
        <w:rPr>
          <w:rStyle w:val="aff1"/>
          <w:rFonts w:ascii="Tahoma" w:hAnsi="Tahoma" w:cs="Tahoma"/>
          <w:i w:val="0"/>
          <w:sz w:val="18"/>
          <w:szCs w:val="18"/>
        </w:rPr>
        <w:t xml:space="preserve">юридического лица </w:t>
      </w:r>
      <w:r>
        <w:rPr>
          <w:rFonts w:ascii="Tahoma" w:hAnsi="Tahoma" w:cs="Tahoma"/>
          <w:sz w:val="18"/>
          <w:szCs w:val="18"/>
        </w:rPr>
        <w:t xml:space="preserve">в </w:t>
      </w:r>
      <w:r>
        <w:rPr>
          <w:rStyle w:val="aff1"/>
          <w:rFonts w:ascii="Tahoma" w:hAnsi="Tahoma" w:cs="Tahoma"/>
          <w:i w:val="0"/>
          <w:sz w:val="18"/>
          <w:szCs w:val="18"/>
        </w:rPr>
        <w:t xml:space="preserve">члены Союза. Органы государственной власти и органы местного самоуправления </w:t>
      </w:r>
      <w:r>
        <w:rPr>
          <w:rFonts w:ascii="Tahoma" w:hAnsi="Tahoma" w:cs="Tahoma"/>
          <w:sz w:val="18"/>
          <w:szCs w:val="18"/>
        </w:rPr>
        <w:t xml:space="preserve">в течение </w:t>
      </w:r>
      <w:r>
        <w:rPr>
          <w:rStyle w:val="aff1"/>
          <w:rFonts w:ascii="Tahoma" w:hAnsi="Tahoma" w:cs="Tahoma"/>
          <w:i w:val="0"/>
          <w:sz w:val="18"/>
          <w:szCs w:val="18"/>
        </w:rPr>
        <w:t xml:space="preserve">тридцати </w:t>
      </w:r>
      <w:r>
        <w:rPr>
          <w:rFonts w:ascii="Tahoma" w:hAnsi="Tahoma" w:cs="Tahoma"/>
          <w:sz w:val="18"/>
          <w:szCs w:val="18"/>
        </w:rPr>
        <w:t xml:space="preserve">дней </w:t>
      </w:r>
      <w:r>
        <w:rPr>
          <w:rStyle w:val="aff1"/>
          <w:rFonts w:ascii="Tahoma" w:hAnsi="Tahoma" w:cs="Tahoma"/>
          <w:i w:val="0"/>
          <w:sz w:val="18"/>
          <w:szCs w:val="18"/>
        </w:rPr>
        <w:t xml:space="preserve">со </w:t>
      </w:r>
      <w:r>
        <w:rPr>
          <w:rFonts w:ascii="Tahoma" w:hAnsi="Tahoma" w:cs="Tahoma"/>
          <w:sz w:val="18"/>
          <w:szCs w:val="18"/>
        </w:rPr>
        <w:t xml:space="preserve">дня </w:t>
      </w:r>
      <w:r>
        <w:rPr>
          <w:rStyle w:val="aff1"/>
          <w:rFonts w:ascii="Tahoma" w:hAnsi="Tahoma" w:cs="Tahoma"/>
          <w:i w:val="0"/>
          <w:sz w:val="18"/>
          <w:szCs w:val="18"/>
        </w:rPr>
        <w:t xml:space="preserve">поступления указанного запроса Союза обязаны представить </w:t>
      </w:r>
      <w:r>
        <w:rPr>
          <w:rFonts w:ascii="Tahoma" w:hAnsi="Tahoma" w:cs="Tahoma"/>
          <w:sz w:val="18"/>
          <w:szCs w:val="18"/>
        </w:rPr>
        <w:t xml:space="preserve">Союзу </w:t>
      </w:r>
      <w:r>
        <w:rPr>
          <w:rStyle w:val="aff1"/>
          <w:rFonts w:ascii="Tahoma" w:hAnsi="Tahoma" w:cs="Tahoma"/>
          <w:i w:val="0"/>
          <w:sz w:val="18"/>
          <w:szCs w:val="18"/>
        </w:rPr>
        <w:t>запрашиваемую информацию</w:t>
      </w:r>
      <w:r>
        <w:rPr>
          <w:rFonts w:ascii="Tahoma" w:hAnsi="Tahoma" w:cs="Tahoma"/>
          <w:sz w:val="18"/>
          <w:szCs w:val="18"/>
        </w:rPr>
        <w:t>;</w:t>
      </w:r>
    </w:p>
    <w:p>
      <w:pPr>
        <w:pStyle w:val="a2"/>
        <w:numPr>
          <w:ilvl w:val="0"/>
          <w:numId w:val="0"/>
        </w:numPr>
        <w:spacing w:before="80"/>
        <w:ind w:left="-284" w:firstLine="568"/>
        <w:jc w:val="both"/>
        <w:rPr>
          <w:rFonts w:ascii="Tahoma" w:hAnsi="Tahoma" w:cs="Tahoma"/>
          <w:iCs/>
          <w:sz w:val="18"/>
          <w:szCs w:val="18"/>
        </w:rPr>
      </w:pPr>
      <w:r>
        <w:rPr>
          <w:rFonts w:ascii="Tahoma" w:hAnsi="Tahoma" w:cs="Tahoma"/>
          <w:sz w:val="18"/>
          <w:szCs w:val="18"/>
        </w:rPr>
        <w:t>в)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pPr>
        <w:pStyle w:val="a2"/>
        <w:numPr>
          <w:ilvl w:val="0"/>
          <w:numId w:val="0"/>
        </w:numPr>
        <w:spacing w:after="0"/>
        <w:ind w:left="-284" w:firstLine="568"/>
        <w:jc w:val="both"/>
        <w:rPr>
          <w:rStyle w:val="aff1"/>
          <w:rFonts w:ascii="Tahoma" w:hAnsi="Tahoma" w:cs="Tahoma"/>
          <w:i w:val="0"/>
          <w:sz w:val="18"/>
          <w:szCs w:val="18"/>
        </w:rPr>
      </w:pPr>
      <w:r>
        <w:rPr>
          <w:rStyle w:val="aff1"/>
          <w:rFonts w:ascii="Tahoma" w:hAnsi="Tahoma" w:cs="Tahoma"/>
          <w:i w:val="0"/>
          <w:sz w:val="18"/>
          <w:szCs w:val="18"/>
        </w:rPr>
        <w:t xml:space="preserve">3.9.1. По результатам проведенной </w:t>
      </w:r>
      <w:r>
        <w:rPr>
          <w:rFonts w:ascii="Tahoma" w:hAnsi="Tahoma" w:cs="Tahoma"/>
          <w:sz w:val="18"/>
          <w:szCs w:val="18"/>
        </w:rPr>
        <w:t xml:space="preserve">Департаментом по контролю и надзору </w:t>
      </w:r>
      <w:r>
        <w:rPr>
          <w:rStyle w:val="aff1"/>
          <w:rFonts w:ascii="Tahoma" w:hAnsi="Tahoma" w:cs="Tahoma"/>
          <w:i w:val="0"/>
          <w:sz w:val="18"/>
          <w:szCs w:val="18"/>
        </w:rPr>
        <w:t>проверки представленных Заявителем документов Правление Союза принимает одно из следующих решений:</w:t>
      </w:r>
    </w:p>
    <w:p>
      <w:pPr>
        <w:pStyle w:val="a2"/>
        <w:numPr>
          <w:ilvl w:val="0"/>
          <w:numId w:val="0"/>
        </w:numPr>
        <w:spacing w:after="0"/>
        <w:ind w:left="-284" w:firstLine="568"/>
        <w:jc w:val="both"/>
        <w:rPr>
          <w:rStyle w:val="aff1"/>
          <w:rFonts w:ascii="Tahoma" w:hAnsi="Tahoma" w:cs="Tahoma"/>
          <w:i w:val="0"/>
          <w:sz w:val="18"/>
          <w:szCs w:val="18"/>
        </w:rPr>
      </w:pPr>
      <w:r>
        <w:rPr>
          <w:rStyle w:val="aff1"/>
          <w:rFonts w:ascii="Tahoma" w:hAnsi="Tahoma" w:cs="Tahoma"/>
          <w:i w:val="0"/>
          <w:sz w:val="18"/>
          <w:szCs w:val="18"/>
        </w:rPr>
        <w:t xml:space="preserve">-о приеме индивидуального предпринимателя или юридического лица в члены Союза при условии уплаты вступительного взноса (в случае, если требования к уплате такого взноса установлены Союзом), взноса в компенсационный фонд возмещения вреда, а также в компенсационный фонд обеспечения договорных обязательств в случае, если Союзом принято решение о формировании такого компенсационного фонда и в заявлении индивидуального предпринимателя или юридического лица о приеме в члены Союза указаны сведения о </w:t>
      </w:r>
      <w:r>
        <w:rPr>
          <w:rStyle w:val="aff1"/>
          <w:rFonts w:ascii="Tahoma" w:hAnsi="Tahoma" w:cs="Tahoma"/>
          <w:i w:val="0"/>
          <w:sz w:val="18"/>
          <w:szCs w:val="18"/>
        </w:rPr>
        <w:lastRenderedPageBreak/>
        <w:t xml:space="preserve">намерении принимать участие в заключении договоров строительного подряда, </w:t>
      </w:r>
      <w:r>
        <w:rPr>
          <w:rFonts w:ascii="Tahoma" w:hAnsi="Tahoma" w:cs="Tahoma"/>
          <w:sz w:val="18"/>
          <w:szCs w:val="18"/>
        </w:rPr>
        <w:t>договоров подряда на осуществление сноса</w:t>
      </w:r>
      <w:r>
        <w:rPr>
          <w:rFonts w:ascii="Arial" w:hAnsi="Arial" w:cs="Arial"/>
          <w:sz w:val="20"/>
          <w:szCs w:val="20"/>
        </w:rPr>
        <w:t xml:space="preserve"> </w:t>
      </w:r>
      <w:r>
        <w:rPr>
          <w:rStyle w:val="aff1"/>
          <w:rFonts w:ascii="Tahoma" w:hAnsi="Tahoma" w:cs="Tahoma"/>
          <w:i w:val="0"/>
          <w:sz w:val="18"/>
          <w:szCs w:val="18"/>
        </w:rPr>
        <w:t>с использованием конкурентных способов заключения договоров;</w:t>
      </w:r>
    </w:p>
    <w:p>
      <w:pPr>
        <w:pStyle w:val="a2"/>
        <w:numPr>
          <w:ilvl w:val="0"/>
          <w:numId w:val="0"/>
        </w:numPr>
        <w:spacing w:after="0"/>
        <w:ind w:left="-284" w:firstLine="568"/>
        <w:jc w:val="both"/>
        <w:rPr>
          <w:rStyle w:val="aff1"/>
          <w:rFonts w:ascii="Tahoma" w:hAnsi="Tahoma" w:cs="Tahoma"/>
          <w:i w:val="0"/>
          <w:sz w:val="18"/>
          <w:szCs w:val="18"/>
        </w:rPr>
      </w:pPr>
      <w:r>
        <w:rPr>
          <w:rStyle w:val="aff1"/>
          <w:rFonts w:ascii="Tahoma" w:hAnsi="Tahoma" w:cs="Tahoma"/>
          <w:i w:val="0"/>
          <w:sz w:val="18"/>
          <w:szCs w:val="18"/>
        </w:rPr>
        <w:t>- об отказе в приеме индивидуального предпринимателя или юридического лица в члены Союза с указанием причин такого отказа.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3.10. Решение о приеме в члены Союза (отказе в приеме в члены Союза) принимается большинством голосов членов Правления Союза.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xml:space="preserve">3.11. В </w:t>
      </w:r>
      <w:r>
        <w:rPr>
          <w:rStyle w:val="aff1"/>
          <w:rFonts w:ascii="Tahoma" w:hAnsi="Tahoma" w:cs="Tahoma"/>
          <w:i w:val="0"/>
          <w:sz w:val="18"/>
          <w:szCs w:val="18"/>
        </w:rPr>
        <w:t>трехдневный срок с момента принятия одного из решений, указанных в пункте 3.9.1 Союз обязан направить индивидуальному предпринимателю или юридическому лицу уведомление о принятом решении с приложением копии такого решения</w:t>
      </w:r>
      <w:r>
        <w:rPr>
          <w:rFonts w:ascii="Tahoma" w:hAnsi="Tahoma" w:cs="Tahoma"/>
          <w:sz w:val="18"/>
          <w:szCs w:val="18"/>
        </w:rPr>
        <w:t>.</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3.12. Датой официального уведомления о решении Союза в отношении приема в члены Союза считается день получения Заявителем (лично, по почте, факсом или иным способом, гарантирующим получение Заявителем) копии протокола (выписки из протокола) соответствующего заседания Правления Союза.</w:t>
      </w:r>
    </w:p>
    <w:p>
      <w:pPr>
        <w:pStyle w:val="a2"/>
        <w:numPr>
          <w:ilvl w:val="0"/>
          <w:numId w:val="0"/>
        </w:numPr>
        <w:spacing w:before="80" w:after="0"/>
        <w:ind w:left="-284" w:firstLine="568"/>
        <w:jc w:val="both"/>
        <w:rPr>
          <w:rStyle w:val="aff1"/>
          <w:rFonts w:ascii="Tahoma" w:hAnsi="Tahoma" w:cs="Tahoma"/>
          <w:i w:val="0"/>
          <w:sz w:val="18"/>
          <w:szCs w:val="18"/>
        </w:rPr>
      </w:pPr>
      <w:r>
        <w:rPr>
          <w:rStyle w:val="aff1"/>
          <w:rFonts w:ascii="Tahoma" w:hAnsi="Tahoma" w:cs="Tahoma"/>
          <w:i w:val="0"/>
          <w:sz w:val="18"/>
          <w:szCs w:val="18"/>
        </w:rPr>
        <w:t>3.13. Индивидуальный предприниматель или юридическое лицо, в отношении которых принято решение о приеме в члены Союза, в течение семи рабочих дней со дня получения уведомления о принятом решении о приеме индивидуального предпринимателя или юридического лица в члены Союза, обязаны уплатить в полном объеме:</w:t>
      </w:r>
    </w:p>
    <w:p>
      <w:pPr>
        <w:pStyle w:val="a2"/>
        <w:numPr>
          <w:ilvl w:val="0"/>
          <w:numId w:val="0"/>
        </w:numPr>
        <w:spacing w:before="80" w:after="0"/>
        <w:ind w:left="-284" w:firstLine="568"/>
        <w:jc w:val="both"/>
        <w:rPr>
          <w:rStyle w:val="aff1"/>
          <w:rFonts w:ascii="Tahoma" w:hAnsi="Tahoma" w:cs="Tahoma"/>
          <w:i w:val="0"/>
          <w:sz w:val="18"/>
          <w:szCs w:val="18"/>
        </w:rPr>
      </w:pPr>
      <w:r>
        <w:rPr>
          <w:rStyle w:val="aff1"/>
          <w:rFonts w:ascii="Tahoma" w:hAnsi="Tahoma" w:cs="Tahoma"/>
          <w:i w:val="0"/>
          <w:sz w:val="18"/>
          <w:szCs w:val="18"/>
        </w:rPr>
        <w:t>- взнос в компенсационный фонд возмещения вреда;</w:t>
      </w:r>
    </w:p>
    <w:p>
      <w:pPr>
        <w:pStyle w:val="a2"/>
        <w:numPr>
          <w:ilvl w:val="0"/>
          <w:numId w:val="0"/>
        </w:numPr>
        <w:spacing w:before="80" w:after="0"/>
        <w:ind w:left="-284" w:firstLine="568"/>
        <w:jc w:val="both"/>
        <w:rPr>
          <w:rStyle w:val="aff1"/>
          <w:rFonts w:ascii="Tahoma" w:hAnsi="Tahoma" w:cs="Tahoma"/>
          <w:i w:val="0"/>
          <w:sz w:val="18"/>
          <w:szCs w:val="18"/>
        </w:rPr>
      </w:pPr>
      <w:r>
        <w:rPr>
          <w:rStyle w:val="aff1"/>
          <w:rFonts w:ascii="Tahoma" w:hAnsi="Tahoma" w:cs="Tahoma"/>
          <w:i w:val="0"/>
          <w:sz w:val="18"/>
          <w:szCs w:val="18"/>
        </w:rPr>
        <w:t>- взнос в компенсационный фонд обеспечения договорных обязательств в случае, если Союзом принято решение о формировании такого компенсационного фонда и в заявлении индивидуального предпринимателя или юридического лица о приеме в члены Союза указаны сведения о намерении принимать участие в заключении договоров строительного подряда,</w:t>
      </w:r>
      <w:r>
        <w:rPr>
          <w:rFonts w:ascii="Tahoma" w:hAnsi="Tahoma" w:cs="Tahoma"/>
          <w:sz w:val="18"/>
          <w:szCs w:val="18"/>
        </w:rPr>
        <w:t xml:space="preserve"> договоров подряда на осуществление сноса с </w:t>
      </w:r>
      <w:r>
        <w:rPr>
          <w:rStyle w:val="aff1"/>
          <w:rFonts w:ascii="Tahoma" w:hAnsi="Tahoma" w:cs="Tahoma"/>
          <w:i w:val="0"/>
          <w:sz w:val="18"/>
          <w:szCs w:val="18"/>
        </w:rPr>
        <w:t>использованием конкурентных способов заключения договоров;</w:t>
      </w:r>
    </w:p>
    <w:p>
      <w:pPr>
        <w:pStyle w:val="a2"/>
        <w:numPr>
          <w:ilvl w:val="0"/>
          <w:numId w:val="0"/>
        </w:numPr>
        <w:spacing w:before="80" w:after="0"/>
        <w:ind w:left="-284" w:firstLine="568"/>
        <w:jc w:val="both"/>
        <w:rPr>
          <w:rFonts w:ascii="Tahoma" w:hAnsi="Tahoma" w:cs="Tahoma"/>
          <w:iCs/>
          <w:sz w:val="18"/>
          <w:szCs w:val="18"/>
        </w:rPr>
      </w:pPr>
      <w:r>
        <w:rPr>
          <w:rStyle w:val="aff1"/>
          <w:rFonts w:ascii="Tahoma" w:hAnsi="Tahoma" w:cs="Tahoma"/>
          <w:i w:val="0"/>
          <w:sz w:val="18"/>
          <w:szCs w:val="18"/>
        </w:rPr>
        <w:t>- вступительный взнос в Союз в случае, если внутренними документами Союза установлены требования к уплате вступительного взноса.</w:t>
      </w:r>
    </w:p>
    <w:p>
      <w:pPr>
        <w:pStyle w:val="a2"/>
        <w:numPr>
          <w:ilvl w:val="0"/>
          <w:numId w:val="0"/>
        </w:numPr>
        <w:spacing w:before="80" w:after="0"/>
        <w:ind w:left="-284" w:firstLine="568"/>
        <w:jc w:val="both"/>
        <w:rPr>
          <w:rStyle w:val="aff1"/>
          <w:rFonts w:ascii="Tahoma" w:hAnsi="Tahoma" w:cs="Tahoma"/>
          <w:i w:val="0"/>
          <w:iCs w:val="0"/>
          <w:sz w:val="18"/>
          <w:szCs w:val="18"/>
        </w:rPr>
      </w:pPr>
      <w:r>
        <w:rPr>
          <w:rFonts w:ascii="Tahoma" w:hAnsi="Tahoma" w:cs="Tahoma"/>
          <w:sz w:val="18"/>
          <w:szCs w:val="18"/>
        </w:rPr>
        <w:t>3.14.  Р</w:t>
      </w:r>
      <w:r>
        <w:rPr>
          <w:rStyle w:val="aff1"/>
          <w:rFonts w:ascii="Tahoma" w:hAnsi="Tahoma" w:cs="Tahoma"/>
          <w:i w:val="0"/>
          <w:sz w:val="18"/>
          <w:szCs w:val="18"/>
        </w:rPr>
        <w:t xml:space="preserve">ешение Правления Союза о приеме в члены Союза вступает в силу, а </w:t>
      </w:r>
      <w:r>
        <w:rPr>
          <w:rFonts w:ascii="Tahoma" w:hAnsi="Tahoma" w:cs="Tahoma"/>
          <w:sz w:val="18"/>
          <w:szCs w:val="18"/>
        </w:rPr>
        <w:t xml:space="preserve">юридическое лицо или индивидуальный предприниматель приобретает все права члена Союза, </w:t>
      </w:r>
      <w:r>
        <w:rPr>
          <w:rStyle w:val="aff1"/>
          <w:rFonts w:ascii="Tahoma" w:hAnsi="Tahoma" w:cs="Tahoma"/>
          <w:i w:val="0"/>
          <w:sz w:val="18"/>
          <w:szCs w:val="18"/>
        </w:rPr>
        <w:t>со дня уплаты в полном объеме взноса (взносов) в компенсационный фонд (компенсационные фонды) Союза, а также вступительного взноса в случае, если внутренними документами Союза установлены требования к уплате такого взноса.</w:t>
      </w:r>
    </w:p>
    <w:p>
      <w:pPr>
        <w:pStyle w:val="a2"/>
        <w:numPr>
          <w:ilvl w:val="0"/>
          <w:numId w:val="0"/>
        </w:numPr>
        <w:spacing w:before="80" w:after="0"/>
        <w:ind w:left="-284" w:firstLine="568"/>
        <w:jc w:val="both"/>
        <w:rPr>
          <w:rFonts w:ascii="Tahoma" w:hAnsi="Tahoma" w:cs="Tahoma"/>
          <w:iCs/>
          <w:sz w:val="18"/>
          <w:szCs w:val="18"/>
        </w:rPr>
      </w:pPr>
      <w:r>
        <w:rPr>
          <w:rStyle w:val="aff1"/>
          <w:rFonts w:ascii="Tahoma" w:hAnsi="Tahoma" w:cs="Tahoma"/>
          <w:i w:val="0"/>
          <w:sz w:val="18"/>
          <w:szCs w:val="18"/>
        </w:rPr>
        <w:t>3.14.1. Заявитель обязан оплатить иные обязательные взносы, подлежащие уплате членами Союза в соответствии со внутренними документами Союза.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 xml:space="preserve">3.15. Союз </w:t>
      </w:r>
      <w:r>
        <w:rPr>
          <w:rFonts w:ascii="Tahoma" w:hAnsi="Tahoma" w:cs="Tahoma"/>
          <w:bCs/>
          <w:sz w:val="18"/>
          <w:szCs w:val="18"/>
        </w:rPr>
        <w:t>отказывает в приеме индивидуального предпринимателя или юридического лица в члены Союза по следующим основаниям:</w:t>
      </w:r>
      <w:r>
        <w:rPr>
          <w:rFonts w:ascii="Tahoma" w:hAnsi="Tahoma" w:cs="Tahoma"/>
          <w:b/>
          <w:bCs/>
          <w:sz w:val="18"/>
          <w:szCs w:val="18"/>
        </w:rPr>
        <w:t xml:space="preserve"> </w:t>
      </w:r>
    </w:p>
    <w:p>
      <w:pPr>
        <w:widowControl w:val="0"/>
        <w:shd w:val="clear" w:color="auto" w:fill="FFFFFF"/>
        <w:tabs>
          <w:tab w:val="left" w:pos="1560"/>
        </w:tabs>
        <w:autoSpaceDE w:val="0"/>
        <w:autoSpaceDN w:val="0"/>
        <w:adjustRightInd w:val="0"/>
        <w:spacing w:line="276" w:lineRule="auto"/>
        <w:ind w:left="-284" w:firstLine="568"/>
        <w:jc w:val="both"/>
        <w:rPr>
          <w:rFonts w:ascii="Tahoma" w:hAnsi="Tahoma" w:cs="Tahoma"/>
          <w:sz w:val="18"/>
          <w:szCs w:val="18"/>
        </w:rPr>
      </w:pPr>
      <w:r>
        <w:rPr>
          <w:rFonts w:ascii="Tahoma" w:hAnsi="Tahoma" w:cs="Tahoma"/>
          <w:bCs/>
          <w:sz w:val="18"/>
          <w:szCs w:val="18"/>
        </w:rPr>
        <w:t xml:space="preserve">- несоответствие индивидуального предпринимателя или юридического лица </w:t>
      </w:r>
      <w:r>
        <w:rPr>
          <w:rFonts w:ascii="Tahoma" w:hAnsi="Tahoma" w:cs="Tahoma"/>
          <w:sz w:val="18"/>
          <w:szCs w:val="18"/>
        </w:rPr>
        <w:t>требованиям, установленным Союзом к своим членам</w:t>
      </w:r>
      <w:r>
        <w:rPr>
          <w:rFonts w:ascii="Tahoma" w:hAnsi="Tahoma" w:cs="Tahoma"/>
          <w:bCs/>
          <w:sz w:val="18"/>
          <w:szCs w:val="18"/>
        </w:rPr>
        <w:t>;</w:t>
      </w:r>
    </w:p>
    <w:p>
      <w:pPr>
        <w:widowControl w:val="0"/>
        <w:shd w:val="clear" w:color="auto" w:fill="FFFFFF"/>
        <w:tabs>
          <w:tab w:val="left" w:pos="1560"/>
        </w:tabs>
        <w:autoSpaceDE w:val="0"/>
        <w:autoSpaceDN w:val="0"/>
        <w:adjustRightInd w:val="0"/>
        <w:spacing w:line="276" w:lineRule="auto"/>
        <w:ind w:left="-284" w:firstLine="568"/>
        <w:jc w:val="both"/>
        <w:rPr>
          <w:rFonts w:ascii="Tahoma" w:hAnsi="Tahoma" w:cs="Tahoma"/>
          <w:bCs/>
          <w:sz w:val="18"/>
          <w:szCs w:val="18"/>
        </w:rPr>
      </w:pPr>
      <w:r>
        <w:rPr>
          <w:rFonts w:ascii="Tahoma" w:hAnsi="Tahoma" w:cs="Tahoma"/>
          <w:bCs/>
          <w:sz w:val="18"/>
          <w:szCs w:val="18"/>
        </w:rPr>
        <w:t>- непредставление индивидуальным предпринимателем или юридическим лицом в полном объеме документов, указанных в пунктах </w:t>
      </w:r>
      <w:r>
        <w:rPr>
          <w:rFonts w:ascii="Tahoma" w:hAnsi="Tahoma" w:cs="Tahoma"/>
          <w:sz w:val="18"/>
          <w:szCs w:val="18"/>
        </w:rPr>
        <w:t>3.1 и 3.2 настоящего Положения;</w:t>
      </w:r>
    </w:p>
    <w:p>
      <w:pPr>
        <w:widowControl w:val="0"/>
        <w:shd w:val="clear" w:color="auto" w:fill="FFFFFF"/>
        <w:tabs>
          <w:tab w:val="num" w:pos="1134"/>
          <w:tab w:val="left" w:pos="1560"/>
        </w:tabs>
        <w:autoSpaceDE w:val="0"/>
        <w:autoSpaceDN w:val="0"/>
        <w:adjustRightInd w:val="0"/>
        <w:spacing w:line="276" w:lineRule="auto"/>
        <w:ind w:left="-284" w:firstLine="568"/>
        <w:jc w:val="both"/>
        <w:rPr>
          <w:rFonts w:ascii="Tahoma" w:hAnsi="Tahoma" w:cs="Tahoma"/>
          <w:bCs/>
          <w:sz w:val="18"/>
          <w:szCs w:val="18"/>
        </w:rPr>
      </w:pPr>
      <w:r>
        <w:rPr>
          <w:rFonts w:ascii="Tahoma" w:hAnsi="Tahoma" w:cs="Tahoma"/>
          <w:bCs/>
          <w:sz w:val="18"/>
          <w:szCs w:val="18"/>
        </w:rPr>
        <w:t>- если индивидуальный предприниматель или юридическое лицо уже является членом саморегулируемой организации аналогичного вида.</w:t>
      </w:r>
    </w:p>
    <w:p>
      <w:pPr>
        <w:widowControl w:val="0"/>
        <w:shd w:val="clear" w:color="auto" w:fill="FFFFFF"/>
        <w:tabs>
          <w:tab w:val="num" w:pos="1134"/>
          <w:tab w:val="left" w:pos="1560"/>
        </w:tabs>
        <w:autoSpaceDE w:val="0"/>
        <w:autoSpaceDN w:val="0"/>
        <w:adjustRightInd w:val="0"/>
        <w:spacing w:before="80" w:line="276" w:lineRule="auto"/>
        <w:ind w:left="-284" w:firstLine="568"/>
        <w:jc w:val="both"/>
        <w:rPr>
          <w:rFonts w:ascii="Tahoma" w:hAnsi="Tahoma" w:cs="Tahoma"/>
          <w:i/>
          <w:sz w:val="18"/>
          <w:szCs w:val="18"/>
        </w:rPr>
      </w:pPr>
      <w:r>
        <w:rPr>
          <w:rFonts w:ascii="Tahoma" w:hAnsi="Tahoma" w:cs="Tahoma"/>
          <w:sz w:val="18"/>
          <w:szCs w:val="18"/>
        </w:rPr>
        <w:t xml:space="preserve">3.16. Союз </w:t>
      </w:r>
      <w:r>
        <w:rPr>
          <w:rStyle w:val="aff1"/>
          <w:rFonts w:ascii="Tahoma" w:hAnsi="Tahoma" w:cs="Tahoma"/>
          <w:i w:val="0"/>
          <w:sz w:val="18"/>
          <w:szCs w:val="18"/>
        </w:rPr>
        <w:t xml:space="preserve">вправе отказать </w:t>
      </w:r>
      <w:r>
        <w:rPr>
          <w:rFonts w:ascii="Tahoma" w:hAnsi="Tahoma" w:cs="Tahoma"/>
          <w:sz w:val="18"/>
          <w:szCs w:val="18"/>
        </w:rPr>
        <w:t xml:space="preserve">в </w:t>
      </w:r>
      <w:r>
        <w:rPr>
          <w:rStyle w:val="aff1"/>
          <w:rFonts w:ascii="Tahoma" w:hAnsi="Tahoma" w:cs="Tahoma"/>
          <w:i w:val="0"/>
          <w:sz w:val="18"/>
          <w:szCs w:val="18"/>
        </w:rPr>
        <w:t xml:space="preserve">приеме индивидуального предпринимателя или юридического </w:t>
      </w:r>
      <w:r>
        <w:rPr>
          <w:rFonts w:ascii="Tahoma" w:hAnsi="Tahoma" w:cs="Tahoma"/>
          <w:sz w:val="18"/>
          <w:szCs w:val="18"/>
        </w:rPr>
        <w:t xml:space="preserve">лица в члены Союза </w:t>
      </w:r>
      <w:r>
        <w:rPr>
          <w:rStyle w:val="aff1"/>
          <w:rFonts w:ascii="Tahoma" w:hAnsi="Tahoma" w:cs="Tahoma"/>
          <w:i w:val="0"/>
          <w:sz w:val="18"/>
          <w:szCs w:val="18"/>
        </w:rPr>
        <w:t>по следующим основаниям</w:t>
      </w:r>
      <w:r>
        <w:rPr>
          <w:rFonts w:ascii="Tahoma" w:hAnsi="Tahoma" w:cs="Tahoma"/>
          <w:sz w:val="18"/>
          <w:szCs w:val="18"/>
        </w:rPr>
        <w:t>:</w:t>
      </w:r>
    </w:p>
    <w:p>
      <w:pPr>
        <w:widowControl w:val="0"/>
        <w:shd w:val="clear" w:color="auto" w:fill="FFFFFF"/>
        <w:tabs>
          <w:tab w:val="num" w:pos="1134"/>
          <w:tab w:val="left" w:pos="1560"/>
        </w:tabs>
        <w:autoSpaceDE w:val="0"/>
        <w:autoSpaceDN w:val="0"/>
        <w:adjustRightInd w:val="0"/>
        <w:spacing w:line="276" w:lineRule="auto"/>
        <w:ind w:left="-284" w:firstLine="568"/>
        <w:jc w:val="both"/>
        <w:rPr>
          <w:rFonts w:ascii="Tahoma" w:hAnsi="Tahoma" w:cs="Tahoma"/>
          <w:sz w:val="18"/>
          <w:szCs w:val="18"/>
        </w:rPr>
      </w:pPr>
      <w:r>
        <w:rPr>
          <w:rStyle w:val="aff1"/>
          <w:rFonts w:ascii="Tahoma" w:hAnsi="Tahoma" w:cs="Tahoma"/>
          <w:i w:val="0"/>
          <w:sz w:val="18"/>
          <w:szCs w:val="18"/>
        </w:rPr>
        <w:t>-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w:t>
      </w:r>
      <w:r>
        <w:rPr>
          <w:rFonts w:ascii="Tahoma" w:hAnsi="Tahoma" w:cs="Tahoma"/>
          <w:sz w:val="18"/>
          <w:szCs w:val="18"/>
        </w:rPr>
        <w:t xml:space="preserve"> саморегулируемой организации, </w:t>
      </w:r>
      <w:r>
        <w:rPr>
          <w:rStyle w:val="aff1"/>
          <w:rFonts w:ascii="Tahoma" w:hAnsi="Tahoma" w:cs="Tahoma"/>
          <w:i w:val="0"/>
          <w:sz w:val="18"/>
          <w:szCs w:val="18"/>
        </w:rPr>
        <w:t>членом которой ранее являлись такой индивидуальный предприниматель или такое юридическое лицо</w:t>
      </w:r>
      <w:r>
        <w:rPr>
          <w:rFonts w:ascii="Tahoma" w:hAnsi="Tahoma" w:cs="Tahoma"/>
          <w:sz w:val="18"/>
          <w:szCs w:val="18"/>
        </w:rPr>
        <w:t>;</w:t>
      </w:r>
    </w:p>
    <w:p>
      <w:pPr>
        <w:widowControl w:val="0"/>
        <w:shd w:val="clear" w:color="auto" w:fill="FFFFFF"/>
        <w:tabs>
          <w:tab w:val="num" w:pos="1134"/>
          <w:tab w:val="left" w:pos="1560"/>
        </w:tabs>
        <w:autoSpaceDE w:val="0"/>
        <w:autoSpaceDN w:val="0"/>
        <w:adjustRightInd w:val="0"/>
        <w:spacing w:line="276" w:lineRule="auto"/>
        <w:ind w:left="-284" w:firstLine="568"/>
        <w:jc w:val="both"/>
        <w:rPr>
          <w:rFonts w:ascii="Tahoma" w:hAnsi="Tahoma" w:cs="Tahoma"/>
          <w:sz w:val="18"/>
          <w:szCs w:val="18"/>
        </w:rPr>
      </w:pPr>
      <w:r>
        <w:rPr>
          <w:rFonts w:ascii="Tahoma" w:hAnsi="Tahoma" w:cs="Tahoma"/>
          <w:sz w:val="18"/>
          <w:szCs w:val="18"/>
        </w:rPr>
        <w:t xml:space="preserve">- </w:t>
      </w:r>
      <w:r>
        <w:rPr>
          <w:rStyle w:val="aff1"/>
          <w:rFonts w:ascii="Tahoma" w:hAnsi="Tahoma" w:cs="Tahoma"/>
          <w:i w:val="0"/>
          <w:sz w:val="18"/>
          <w:szCs w:val="18"/>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w:t>
      </w:r>
      <w:r>
        <w:rPr>
          <w:rFonts w:ascii="Tahoma" w:hAnsi="Tahoma" w:cs="Tahoma"/>
          <w:sz w:val="18"/>
          <w:szCs w:val="18"/>
        </w:rPr>
        <w:t xml:space="preserve"> капитального строительства;</w:t>
      </w:r>
    </w:p>
    <w:p>
      <w:pPr>
        <w:widowControl w:val="0"/>
        <w:shd w:val="clear" w:color="auto" w:fill="FFFFFF"/>
        <w:tabs>
          <w:tab w:val="num" w:pos="1134"/>
          <w:tab w:val="left" w:pos="1560"/>
        </w:tabs>
        <w:autoSpaceDE w:val="0"/>
        <w:autoSpaceDN w:val="0"/>
        <w:adjustRightInd w:val="0"/>
        <w:spacing w:line="276" w:lineRule="auto"/>
        <w:ind w:left="-284" w:firstLine="568"/>
        <w:jc w:val="both"/>
        <w:rPr>
          <w:rFonts w:ascii="Tahoma" w:hAnsi="Tahoma" w:cs="Tahoma"/>
          <w:iCs/>
          <w:sz w:val="18"/>
          <w:szCs w:val="18"/>
        </w:rPr>
      </w:pPr>
      <w:r>
        <w:rPr>
          <w:rFonts w:ascii="Tahoma" w:hAnsi="Tahoma" w:cs="Tahoma"/>
          <w:sz w:val="18"/>
          <w:szCs w:val="18"/>
        </w:rPr>
        <w:t>- проведение процедуры банкротства в отношении юридического лица или индивидуального предпринимателя;</w:t>
      </w:r>
    </w:p>
    <w:p>
      <w:pPr>
        <w:widowControl w:val="0"/>
        <w:shd w:val="clear" w:color="auto" w:fill="FFFFFF"/>
        <w:tabs>
          <w:tab w:val="num" w:pos="1134"/>
          <w:tab w:val="left" w:pos="1560"/>
        </w:tabs>
        <w:autoSpaceDE w:val="0"/>
        <w:autoSpaceDN w:val="0"/>
        <w:adjustRightInd w:val="0"/>
        <w:spacing w:line="276" w:lineRule="auto"/>
        <w:ind w:left="-284" w:firstLine="568"/>
        <w:jc w:val="both"/>
        <w:rPr>
          <w:rFonts w:ascii="Tahoma" w:hAnsi="Tahoma" w:cs="Tahoma"/>
          <w:iCs/>
          <w:sz w:val="18"/>
          <w:szCs w:val="18"/>
        </w:rPr>
      </w:pPr>
      <w:r>
        <w:rPr>
          <w:rFonts w:ascii="Tahoma" w:hAnsi="Tahoma" w:cs="Tahoma"/>
          <w:iCs/>
          <w:sz w:val="18"/>
          <w:szCs w:val="18"/>
        </w:rPr>
        <w:t xml:space="preserve">- </w:t>
      </w:r>
      <w:r>
        <w:rPr>
          <w:rFonts w:ascii="Tahoma" w:hAnsi="Tahoma" w:cs="Tahoma"/>
          <w:sz w:val="18"/>
          <w:szCs w:val="18"/>
        </w:rPr>
        <w:t>юридическое лицо или индивидуальный предприниматель включены в реестр недобросовестных поставщиков (подрядчиков, исполнителей).</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3.17. В день вступления в силу решения Союза о приеме индивидуального предпринимателя или юридического лица в члены Союза Генеральный директор Союза вносит в реестр членов Союза сведения о приеме такого индивидуального предпринимателя или юридического лица в члены Союза, направляет в Национальное объединение строителей, уведомление о принятом решении. В случае принятия иного решения в отношении члена Союза Генеральный директор Союза в день принятия такого решения размещает такое решение на сайте Союза в сети «Интернет», вносит в реестр членов Союза соответствующие сведения в отношении такого члена Союза или вносит изменения в сведения, содержащиеся в указанном реестре, и направляет в соответствующее Национальное объединение строителей уведомление о принятом решении.</w:t>
      </w:r>
    </w:p>
    <w:p>
      <w:pPr>
        <w:widowControl w:val="0"/>
        <w:autoSpaceDE w:val="0"/>
        <w:autoSpaceDN w:val="0"/>
        <w:adjustRightInd w:val="0"/>
        <w:spacing w:before="80" w:after="120"/>
        <w:ind w:left="-284" w:firstLine="568"/>
        <w:jc w:val="both"/>
        <w:rPr>
          <w:rFonts w:ascii="Tahoma" w:hAnsi="Tahoma" w:cs="Tahoma"/>
          <w:sz w:val="18"/>
          <w:szCs w:val="18"/>
        </w:rPr>
      </w:pPr>
      <w:r>
        <w:rPr>
          <w:rFonts w:ascii="Tahoma" w:hAnsi="Tahoma" w:cs="Tahoma"/>
          <w:sz w:val="18"/>
          <w:szCs w:val="18"/>
        </w:rPr>
        <w:t>3.18. Члену Союза выдается документ, подтверждающий его членство в Союзе, в соответствии со внутренними документами Союза и действующим законодательством.</w:t>
      </w:r>
    </w:p>
    <w:p>
      <w:pPr>
        <w:spacing w:before="80"/>
        <w:ind w:left="-284" w:firstLine="567"/>
        <w:jc w:val="both"/>
        <w:rPr>
          <w:rFonts w:ascii="Tahoma" w:hAnsi="Tahoma" w:cs="Tahoma"/>
          <w:sz w:val="18"/>
          <w:szCs w:val="18"/>
          <w:lang w:eastAsia="en-US"/>
        </w:rPr>
      </w:pPr>
      <w:r>
        <w:rPr>
          <w:rFonts w:ascii="Tahoma" w:hAnsi="Tahoma" w:cs="Tahoma"/>
          <w:sz w:val="18"/>
          <w:szCs w:val="18"/>
          <w:lang w:eastAsia="en-US"/>
        </w:rPr>
        <w:lastRenderedPageBreak/>
        <w:t xml:space="preserve">3.19. В </w:t>
      </w:r>
      <w:r>
        <w:rPr>
          <w:rFonts w:ascii="Tahoma" w:hAnsi="Tahoma" w:cs="Tahoma"/>
          <w:sz w:val="18"/>
          <w:szCs w:val="18"/>
        </w:rPr>
        <w:t xml:space="preserve">случае неуплаты в установленный срок вступительного взноса </w:t>
      </w:r>
      <w:r>
        <w:rPr>
          <w:rStyle w:val="aff1"/>
          <w:rFonts w:ascii="Tahoma" w:hAnsi="Tahoma" w:cs="Tahoma"/>
          <w:i w:val="0"/>
          <w:sz w:val="18"/>
          <w:szCs w:val="18"/>
        </w:rPr>
        <w:t xml:space="preserve">(в случае, если требования к уплате такого взноса установлены Союзом), неуплаты </w:t>
      </w:r>
      <w:r>
        <w:rPr>
          <w:rFonts w:ascii="Tahoma" w:hAnsi="Tahoma" w:cs="Tahoma"/>
          <w:sz w:val="18"/>
          <w:szCs w:val="18"/>
        </w:rPr>
        <w:t xml:space="preserve">в установленный срок </w:t>
      </w:r>
      <w:r>
        <w:rPr>
          <w:rStyle w:val="aff1"/>
          <w:rFonts w:ascii="Tahoma" w:hAnsi="Tahoma" w:cs="Tahoma"/>
          <w:i w:val="0"/>
          <w:sz w:val="18"/>
          <w:szCs w:val="18"/>
        </w:rPr>
        <w:t>взноса в компенсационный фонд возмещения вреда, а также в компенсационный фонд обеспечения договорных обязательств в случае, если Союзом принято решение о формировании такого компенсационного фонда и в заявлении индивидуального предпринимателя или юридического лица о приеме в члены Союза указаны сведения о намерении принимать участие в заключении договоров строительного подряда,</w:t>
      </w:r>
      <w:r>
        <w:rPr>
          <w:rFonts w:ascii="Tahoma" w:hAnsi="Tahoma" w:cs="Tahoma"/>
          <w:sz w:val="18"/>
          <w:szCs w:val="18"/>
        </w:rPr>
        <w:t xml:space="preserve"> договоров подряда на осуществление сноса</w:t>
      </w:r>
      <w:r>
        <w:rPr>
          <w:rStyle w:val="aff1"/>
          <w:rFonts w:ascii="Tahoma" w:hAnsi="Tahoma" w:cs="Tahoma"/>
          <w:i w:val="0"/>
          <w:sz w:val="18"/>
          <w:szCs w:val="18"/>
        </w:rPr>
        <w:t xml:space="preserve"> с использованием конкурентных способов заключения договоров, </w:t>
      </w:r>
      <w:r>
        <w:rPr>
          <w:rFonts w:ascii="Tahoma" w:hAnsi="Tahoma" w:cs="Tahoma"/>
          <w:sz w:val="18"/>
          <w:szCs w:val="18"/>
        </w:rPr>
        <w:t xml:space="preserve">решение Союза о приеме в члены Союза считается не вступившим в силу, а юридическое лицо или индивидуальный предприниматель считается не принятым в Союз. </w:t>
      </w:r>
    </w:p>
    <w:p>
      <w:pPr>
        <w:spacing w:before="80"/>
        <w:ind w:left="-284" w:firstLine="568"/>
        <w:jc w:val="both"/>
        <w:rPr>
          <w:rFonts w:ascii="Tahoma" w:hAnsi="Tahoma" w:cs="Tahoma"/>
          <w:sz w:val="18"/>
          <w:szCs w:val="18"/>
        </w:rPr>
      </w:pPr>
      <w:r>
        <w:rPr>
          <w:rFonts w:ascii="Tahoma" w:hAnsi="Tahoma" w:cs="Tahoma"/>
          <w:sz w:val="18"/>
          <w:szCs w:val="18"/>
        </w:rPr>
        <w:t>3.20. Вступивший в Союз новый член считается безоговорочно и полностью принявшим все положения Устава Союза и всех внутренних документов Союза, и согласившимся с ними.</w:t>
      </w:r>
    </w:p>
    <w:p>
      <w:pPr>
        <w:spacing w:before="80"/>
        <w:ind w:left="-284" w:firstLine="568"/>
        <w:jc w:val="both"/>
        <w:rPr>
          <w:rFonts w:ascii="Tahoma" w:hAnsi="Tahoma" w:cs="Tahoma"/>
          <w:sz w:val="18"/>
          <w:szCs w:val="18"/>
        </w:rPr>
      </w:pPr>
      <w:r>
        <w:rPr>
          <w:rFonts w:ascii="Tahoma" w:hAnsi="Tahoma" w:cs="Tahoma"/>
          <w:sz w:val="18"/>
          <w:szCs w:val="18"/>
        </w:rPr>
        <w:t>3.21. Р</w:t>
      </w:r>
      <w:r>
        <w:rPr>
          <w:rStyle w:val="aff1"/>
          <w:rFonts w:ascii="Tahoma" w:hAnsi="Tahoma" w:cs="Tahoma"/>
          <w:i w:val="0"/>
          <w:sz w:val="18"/>
          <w:szCs w:val="18"/>
        </w:rPr>
        <w:t>ешение Союза о приеме индивидуального предпринимателя или юридического лица в члены Союза, об отказе в приеме индивидуального предпринимателя или юридического лица в члены Союза, бездействие Союза при приеме в члены Союза, перечень оснований для отказа в приеме в члены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строителей.</w:t>
      </w:r>
    </w:p>
    <w:p>
      <w:pPr>
        <w:widowControl w:val="0"/>
        <w:autoSpaceDE w:val="0"/>
        <w:autoSpaceDN w:val="0"/>
        <w:adjustRightInd w:val="0"/>
        <w:spacing w:before="100" w:beforeAutospacing="1" w:after="100" w:afterAutospacing="1"/>
        <w:ind w:left="-284" w:firstLine="567"/>
        <w:jc w:val="center"/>
        <w:rPr>
          <w:rFonts w:ascii="Tahoma" w:hAnsi="Tahoma" w:cs="Tahoma"/>
          <w:b/>
          <w:sz w:val="18"/>
          <w:szCs w:val="18"/>
        </w:rPr>
      </w:pPr>
      <w:r>
        <w:rPr>
          <w:rFonts w:ascii="Tahoma" w:hAnsi="Tahoma" w:cs="Tahoma"/>
          <w:b/>
          <w:sz w:val="18"/>
          <w:szCs w:val="18"/>
        </w:rPr>
        <w:t>4. УСЛОВИЯ И ПОРЯДОК ПРЕКРАЩЕНИЯ ЧЛЕНСТВА В СОЮЗЕ</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4.1. Членство в Союзе прекращается в случае:</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4.1.1. Добровольного выхода члена Союза из Союза.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4.1.2. Исключения из членов Союза.</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4.1.3. Смерти индивидуального предпринимателя – члена Союза или ликвидации юридического лица - члена Союза.</w:t>
      </w:r>
    </w:p>
    <w:p>
      <w:pPr>
        <w:pStyle w:val="a2"/>
        <w:numPr>
          <w:ilvl w:val="0"/>
          <w:numId w:val="0"/>
        </w:numPr>
        <w:spacing w:before="80" w:after="0"/>
        <w:ind w:left="-284" w:firstLine="568"/>
        <w:jc w:val="both"/>
        <w:rPr>
          <w:rStyle w:val="aff1"/>
          <w:rFonts w:ascii="Tahoma" w:hAnsi="Tahoma" w:cs="Tahoma"/>
          <w:i w:val="0"/>
          <w:sz w:val="18"/>
          <w:szCs w:val="18"/>
        </w:rPr>
      </w:pPr>
      <w:r>
        <w:rPr>
          <w:rStyle w:val="aff1"/>
          <w:rFonts w:ascii="Tahoma" w:hAnsi="Tahoma" w:cs="Tahoma"/>
          <w:i w:val="0"/>
          <w:sz w:val="18"/>
          <w:szCs w:val="18"/>
        </w:rPr>
        <w:t xml:space="preserve">4.1.4. В </w:t>
      </w:r>
      <w:r>
        <w:rPr>
          <w:rFonts w:ascii="Tahoma" w:hAnsi="Tahoma" w:cs="Tahoma"/>
          <w:sz w:val="18"/>
          <w:szCs w:val="18"/>
        </w:rPr>
        <w:t xml:space="preserve">случае </w:t>
      </w:r>
      <w:r>
        <w:rPr>
          <w:rStyle w:val="aff1"/>
          <w:rFonts w:ascii="Tahoma" w:hAnsi="Tahoma" w:cs="Tahoma"/>
          <w:i w:val="0"/>
          <w:sz w:val="18"/>
          <w:szCs w:val="18"/>
        </w:rPr>
        <w:t>присоединения Союза к другой саморегулируемой организации.</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4.1.5. В случае перехода члена Союза в саморегулируемую организацию, созданную в субъекте Российской Федерации по месту регистрации члена Союза в соответствии с ч.17 ст.55.6 Градостроительного кодекса Российской Федерации.</w:t>
      </w:r>
    </w:p>
    <w:p>
      <w:pPr>
        <w:pStyle w:val="a2"/>
        <w:numPr>
          <w:ilvl w:val="0"/>
          <w:numId w:val="0"/>
        </w:numPr>
        <w:spacing w:before="80" w:after="0"/>
        <w:ind w:left="-284" w:firstLine="568"/>
        <w:jc w:val="both"/>
        <w:rPr>
          <w:rFonts w:ascii="Tahoma" w:hAnsi="Tahoma" w:cs="Tahoma"/>
          <w:sz w:val="18"/>
          <w:szCs w:val="18"/>
        </w:rPr>
      </w:pPr>
      <w:r>
        <w:rPr>
          <w:rFonts w:ascii="Tahoma" w:hAnsi="Tahoma" w:cs="Tahoma"/>
          <w:sz w:val="18"/>
          <w:szCs w:val="18"/>
        </w:rPr>
        <w:t>4.1.6. По иным основаниям, предусмотренным действующим законодательством Российской Федерации, внутренними документами Союза.</w:t>
      </w:r>
    </w:p>
    <w:p>
      <w:pPr>
        <w:pStyle w:val="a2"/>
        <w:numPr>
          <w:ilvl w:val="0"/>
          <w:numId w:val="0"/>
        </w:numPr>
        <w:spacing w:before="80"/>
        <w:ind w:left="-284" w:firstLine="568"/>
        <w:jc w:val="both"/>
        <w:rPr>
          <w:rFonts w:ascii="Tahoma" w:hAnsi="Tahoma" w:cs="Tahoma"/>
          <w:sz w:val="18"/>
          <w:szCs w:val="18"/>
        </w:rPr>
      </w:pPr>
      <w:r>
        <w:rPr>
          <w:rFonts w:ascii="Tahoma" w:hAnsi="Tahoma" w:cs="Tahoma"/>
          <w:sz w:val="18"/>
          <w:szCs w:val="18"/>
        </w:rPr>
        <w:t xml:space="preserve">4.2.  Исходя из принципа добровольности членства в Союзе, член Союза вправе в любое время прекратить свое членство в Союзе и добровольно выйти из Союза.  </w:t>
      </w:r>
    </w:p>
    <w:p>
      <w:pPr>
        <w:pStyle w:val="a2"/>
        <w:numPr>
          <w:ilvl w:val="0"/>
          <w:numId w:val="0"/>
        </w:numPr>
        <w:spacing w:before="80" w:after="0"/>
        <w:ind w:left="-284"/>
        <w:jc w:val="both"/>
        <w:rPr>
          <w:rFonts w:ascii="Tahoma" w:hAnsi="Tahoma" w:cs="Tahoma"/>
          <w:sz w:val="18"/>
          <w:szCs w:val="18"/>
        </w:rPr>
      </w:pPr>
      <w:r>
        <w:rPr>
          <w:rFonts w:ascii="Tahoma" w:hAnsi="Tahoma" w:cs="Tahoma"/>
          <w:sz w:val="18"/>
          <w:szCs w:val="18"/>
        </w:rPr>
        <w:t xml:space="preserve">Добровольный выход члена Союза из Союза осуществляется путем подачи членом Союза в Союз соответствующего письменного заявления </w:t>
      </w:r>
      <w:bookmarkStart w:id="7" w:name="_Hlk163137940"/>
      <w:r>
        <w:rPr>
          <w:rFonts w:ascii="Tahoma" w:hAnsi="Tahoma" w:cs="Tahoma"/>
          <w:sz w:val="18"/>
          <w:szCs w:val="18"/>
        </w:rPr>
        <w:t xml:space="preserve">на бумажном носителе. В случае использования в Союзе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заявления в форме электронного документа (пакета документов), подписанного усиленной квалифицированной электронной подписью. </w:t>
      </w:r>
      <w:bookmarkEnd w:id="7"/>
      <w:r>
        <w:rPr>
          <w:rFonts w:ascii="Tahoma" w:hAnsi="Tahoma" w:cs="Tahoma"/>
          <w:sz w:val="18"/>
          <w:szCs w:val="18"/>
        </w:rPr>
        <w:t>В этом случае членство в Союзе прекращается со дня</w:t>
      </w:r>
      <w:r>
        <w:rPr>
          <w:rStyle w:val="aff1"/>
          <w:rFonts w:ascii="Tahoma" w:hAnsi="Tahoma" w:cs="Tahoma"/>
          <w:i w:val="0"/>
          <w:sz w:val="18"/>
          <w:szCs w:val="18"/>
        </w:rPr>
        <w:t xml:space="preserve"> внесения соответствующих сведений </w:t>
      </w:r>
      <w:r>
        <w:rPr>
          <w:rFonts w:ascii="Tahoma" w:hAnsi="Tahoma" w:cs="Tahoma"/>
          <w:sz w:val="18"/>
          <w:szCs w:val="18"/>
        </w:rPr>
        <w:t xml:space="preserve">в </w:t>
      </w:r>
      <w:r>
        <w:rPr>
          <w:rStyle w:val="aff1"/>
          <w:rFonts w:ascii="Tahoma" w:hAnsi="Tahoma" w:cs="Tahoma"/>
          <w:i w:val="0"/>
          <w:sz w:val="18"/>
          <w:szCs w:val="18"/>
        </w:rPr>
        <w:t>реестр</w:t>
      </w:r>
      <w:r>
        <w:rPr>
          <w:rFonts w:ascii="Tahoma" w:hAnsi="Tahoma" w:cs="Tahoma"/>
          <w:sz w:val="18"/>
          <w:szCs w:val="18"/>
        </w:rPr>
        <w:t xml:space="preserve"> членов Союза.</w:t>
      </w:r>
    </w:p>
    <w:p>
      <w:pPr>
        <w:pStyle w:val="a2"/>
        <w:numPr>
          <w:ilvl w:val="0"/>
          <w:numId w:val="0"/>
        </w:numPr>
        <w:spacing w:before="80"/>
        <w:ind w:left="-284" w:firstLine="568"/>
        <w:jc w:val="both"/>
        <w:rPr>
          <w:rFonts w:ascii="Tahoma" w:hAnsi="Tahoma" w:cs="Tahoma"/>
          <w:sz w:val="18"/>
          <w:szCs w:val="18"/>
        </w:rPr>
      </w:pPr>
      <w:r>
        <w:rPr>
          <w:rFonts w:ascii="Tahoma" w:hAnsi="Tahoma" w:cs="Tahoma"/>
          <w:sz w:val="18"/>
          <w:szCs w:val="18"/>
        </w:rPr>
        <w:t xml:space="preserve">Союз в день поступления в него заявления члена Союза о добровольном прекращении его членства вносит в реестр членов Союза сведения о прекращении членства индивидуального предпринимателя или юридического лица в Союзе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w:t>
      </w:r>
      <w:bookmarkStart w:id="8" w:name="_Hlk163138055"/>
      <w:r>
        <w:rPr>
          <w:rFonts w:ascii="Tahoma" w:hAnsi="Tahoma" w:cs="Tahoma"/>
          <w:sz w:val="18"/>
          <w:szCs w:val="18"/>
        </w:rPr>
        <w:t>подписанного усиленной квалифицированной электронной подписью</w:t>
      </w:r>
      <w:bookmarkEnd w:id="8"/>
      <w:r>
        <w:rPr>
          <w:rFonts w:ascii="Tahoma" w:hAnsi="Tahoma" w:cs="Tahoma"/>
          <w:sz w:val="18"/>
          <w:szCs w:val="18"/>
        </w:rPr>
        <w:t>, направляет в Национальное объединение строителей уведомление об этом.</w:t>
      </w:r>
    </w:p>
    <w:p>
      <w:pPr>
        <w:pStyle w:val="a2"/>
        <w:numPr>
          <w:ilvl w:val="0"/>
          <w:numId w:val="0"/>
        </w:numPr>
        <w:ind w:left="-284" w:firstLine="568"/>
        <w:jc w:val="both"/>
        <w:rPr>
          <w:rFonts w:ascii="Tahoma" w:hAnsi="Tahoma" w:cs="Tahoma"/>
          <w:sz w:val="18"/>
          <w:szCs w:val="18"/>
        </w:rPr>
      </w:pPr>
      <w:r>
        <w:rPr>
          <w:rFonts w:ascii="Tahoma" w:hAnsi="Tahoma" w:cs="Tahoma"/>
          <w:sz w:val="18"/>
          <w:szCs w:val="18"/>
        </w:rPr>
        <w:t>4.3. Союз вправе принять решение об исключении из членов Союза юридического лица или индивидуального предпринимателя при наличии хотя бы одного из следующих оснований:</w:t>
      </w:r>
    </w:p>
    <w:p>
      <w:pPr>
        <w:pStyle w:val="a2"/>
        <w:numPr>
          <w:ilvl w:val="0"/>
          <w:numId w:val="0"/>
        </w:numPr>
        <w:ind w:left="-284" w:firstLine="568"/>
        <w:jc w:val="both"/>
        <w:rPr>
          <w:rFonts w:ascii="Tahoma" w:hAnsi="Tahoma" w:cs="Tahoma"/>
          <w:sz w:val="18"/>
          <w:szCs w:val="18"/>
        </w:rPr>
      </w:pPr>
      <w:r>
        <w:rPr>
          <w:rFonts w:ascii="Tahoma" w:hAnsi="Tahoma" w:cs="Tahoma"/>
          <w:sz w:val="18"/>
          <w:szCs w:val="18"/>
        </w:rPr>
        <w:t>1) несоблюдение членом Союза требований технических регламентов, повлекшего за собой причинение вреда;</w:t>
      </w:r>
    </w:p>
    <w:p>
      <w:pPr>
        <w:pStyle w:val="a2"/>
        <w:numPr>
          <w:ilvl w:val="0"/>
          <w:numId w:val="0"/>
        </w:numPr>
        <w:ind w:left="-284" w:firstLine="568"/>
        <w:jc w:val="both"/>
        <w:rPr>
          <w:rFonts w:ascii="Tahoma" w:hAnsi="Tahoma" w:cs="Tahoma"/>
          <w:sz w:val="18"/>
          <w:szCs w:val="18"/>
        </w:rPr>
      </w:pPr>
      <w:r>
        <w:rPr>
          <w:rFonts w:ascii="Tahoma" w:hAnsi="Tahoma" w:cs="Tahoma"/>
          <w:sz w:val="18"/>
          <w:szCs w:val="18"/>
        </w:rPr>
        <w:t>2) неоднократное в течение одного года или грубое нарушение членом Союза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строителей, Устава, стандартов и правил Союза, настоящего Положения и (или) иных внутренних документов Союза;</w:t>
      </w:r>
    </w:p>
    <w:p>
      <w:pPr>
        <w:pStyle w:val="a2"/>
        <w:numPr>
          <w:ilvl w:val="0"/>
          <w:numId w:val="0"/>
        </w:numPr>
        <w:ind w:left="-284" w:firstLine="568"/>
        <w:jc w:val="both"/>
        <w:rPr>
          <w:rFonts w:ascii="Tahoma" w:hAnsi="Tahoma" w:cs="Tahoma"/>
          <w:sz w:val="18"/>
          <w:szCs w:val="18"/>
        </w:rPr>
      </w:pPr>
      <w:r>
        <w:rPr>
          <w:rFonts w:ascii="Tahoma" w:hAnsi="Tahoma" w:cs="Tahoma"/>
          <w:sz w:val="18"/>
          <w:szCs w:val="18"/>
        </w:rPr>
        <w:t xml:space="preserve">3) неоднократная неуплата в течение одного года или несвоевременная уплата в течение одного года членских взносов; неуплата или несвоевременная уплата целевых взносов; </w:t>
      </w:r>
    </w:p>
    <w:p>
      <w:pPr>
        <w:pStyle w:val="a2"/>
        <w:numPr>
          <w:ilvl w:val="0"/>
          <w:numId w:val="0"/>
        </w:numPr>
        <w:ind w:left="-284" w:firstLine="568"/>
        <w:jc w:val="both"/>
        <w:rPr>
          <w:rFonts w:ascii="Tahoma" w:hAnsi="Tahoma" w:cs="Tahoma"/>
          <w:sz w:val="18"/>
          <w:szCs w:val="18"/>
        </w:rPr>
      </w:pPr>
      <w:r>
        <w:rPr>
          <w:rFonts w:ascii="Tahoma" w:hAnsi="Tahoma" w:cs="Tahoma"/>
          <w:sz w:val="18"/>
          <w:szCs w:val="18"/>
        </w:rPr>
        <w:t>4) неоднократное в течение одного года привлечение члена Союза к ответственности за нарушение миграционного законодательства;</w:t>
      </w:r>
    </w:p>
    <w:p>
      <w:pPr>
        <w:pStyle w:val="a2"/>
        <w:numPr>
          <w:ilvl w:val="0"/>
          <w:numId w:val="0"/>
        </w:numPr>
        <w:ind w:left="-284" w:firstLine="568"/>
        <w:jc w:val="both"/>
        <w:rPr>
          <w:rStyle w:val="aff1"/>
          <w:rFonts w:ascii="Tahoma" w:hAnsi="Tahoma" w:cs="Tahoma"/>
          <w:i w:val="0"/>
          <w:sz w:val="18"/>
          <w:szCs w:val="18"/>
        </w:rPr>
      </w:pPr>
      <w:r>
        <w:rPr>
          <w:rStyle w:val="aff1"/>
          <w:rFonts w:ascii="Tahoma" w:hAnsi="Tahoma" w:cs="Tahoma"/>
          <w:i w:val="0"/>
          <w:sz w:val="18"/>
          <w:szCs w:val="18"/>
        </w:rPr>
        <w:t>5) неисполнение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a2"/>
        <w:numPr>
          <w:ilvl w:val="0"/>
          <w:numId w:val="0"/>
        </w:numPr>
        <w:ind w:left="-284" w:firstLine="568"/>
        <w:jc w:val="both"/>
        <w:rPr>
          <w:rFonts w:ascii="Tahoma" w:hAnsi="Tahoma" w:cs="Tahoma"/>
          <w:sz w:val="18"/>
          <w:szCs w:val="18"/>
        </w:rPr>
      </w:pPr>
      <w:r>
        <w:rPr>
          <w:rFonts w:ascii="Tahoma" w:hAnsi="Tahoma" w:cs="Tahoma"/>
          <w:sz w:val="18"/>
          <w:szCs w:val="18"/>
        </w:rPr>
        <w:t>6) в случаях, предусмотренных Положением о мерах дисциплинарного воздействия, порядка и оснований их применения, порядке рассмотрения дел о применении к членам Союза мер дисциплинарного воздействия.</w:t>
      </w:r>
    </w:p>
    <w:p>
      <w:pPr>
        <w:pStyle w:val="a2"/>
        <w:numPr>
          <w:ilvl w:val="0"/>
          <w:numId w:val="0"/>
        </w:numPr>
        <w:ind w:left="-284" w:firstLine="568"/>
        <w:jc w:val="both"/>
        <w:rPr>
          <w:rFonts w:ascii="Tahoma" w:hAnsi="Tahoma" w:cs="Tahoma"/>
          <w:sz w:val="18"/>
          <w:szCs w:val="18"/>
        </w:rPr>
      </w:pPr>
      <w:r>
        <w:rPr>
          <w:rFonts w:ascii="Tahoma" w:hAnsi="Tahoma" w:cs="Tahoma"/>
          <w:sz w:val="18"/>
          <w:szCs w:val="18"/>
        </w:rPr>
        <w:lastRenderedPageBreak/>
        <w:t>4.4. Исключение из числа членов Союза:</w:t>
      </w:r>
    </w:p>
    <w:p>
      <w:pPr>
        <w:pStyle w:val="a2"/>
        <w:numPr>
          <w:ilvl w:val="0"/>
          <w:numId w:val="0"/>
        </w:numPr>
        <w:ind w:left="-284" w:firstLine="568"/>
        <w:jc w:val="both"/>
        <w:rPr>
          <w:rFonts w:ascii="Tahoma" w:hAnsi="Tahoma" w:cs="Tahoma"/>
          <w:sz w:val="18"/>
          <w:szCs w:val="18"/>
        </w:rPr>
      </w:pPr>
      <w:r>
        <w:rPr>
          <w:rFonts w:ascii="Tahoma" w:hAnsi="Tahoma" w:cs="Tahoma"/>
          <w:sz w:val="18"/>
          <w:szCs w:val="18"/>
        </w:rPr>
        <w:t>4.4.1. Решение об исключении из членов Союза индивидуального предпринимателя или юридического лица принимает Правление Союза.</w:t>
      </w:r>
    </w:p>
    <w:p>
      <w:pPr>
        <w:pStyle w:val="a2"/>
        <w:numPr>
          <w:ilvl w:val="0"/>
          <w:numId w:val="0"/>
        </w:numPr>
        <w:tabs>
          <w:tab w:val="num" w:pos="0"/>
        </w:tabs>
        <w:ind w:left="-284" w:firstLine="568"/>
        <w:jc w:val="both"/>
        <w:rPr>
          <w:rFonts w:ascii="Tahoma" w:hAnsi="Tahoma" w:cs="Tahoma"/>
          <w:sz w:val="18"/>
          <w:szCs w:val="18"/>
        </w:rPr>
      </w:pPr>
      <w:r>
        <w:rPr>
          <w:rFonts w:ascii="Tahoma" w:hAnsi="Tahoma" w:cs="Tahoma"/>
          <w:sz w:val="18"/>
          <w:szCs w:val="18"/>
        </w:rPr>
        <w:t>4.5.Прекращение членства в Союзе:</w:t>
      </w:r>
    </w:p>
    <w:p>
      <w:pPr>
        <w:pStyle w:val="a2"/>
        <w:numPr>
          <w:ilvl w:val="0"/>
          <w:numId w:val="0"/>
        </w:numPr>
        <w:tabs>
          <w:tab w:val="num" w:pos="0"/>
        </w:tabs>
        <w:ind w:left="-284" w:firstLine="568"/>
        <w:jc w:val="both"/>
        <w:rPr>
          <w:rFonts w:ascii="Tahoma" w:hAnsi="Tahoma" w:cs="Tahoma"/>
          <w:sz w:val="18"/>
          <w:szCs w:val="18"/>
        </w:rPr>
      </w:pPr>
      <w:r>
        <w:rPr>
          <w:rStyle w:val="aff1"/>
          <w:rFonts w:ascii="Tahoma" w:hAnsi="Tahoma" w:cs="Tahoma"/>
          <w:i w:val="0"/>
          <w:sz w:val="18"/>
          <w:szCs w:val="18"/>
        </w:rPr>
        <w:t>4.5.1. Членство в</w:t>
      </w:r>
      <w:r>
        <w:rPr>
          <w:rFonts w:ascii="Tahoma" w:hAnsi="Tahoma" w:cs="Tahoma"/>
          <w:sz w:val="18"/>
          <w:szCs w:val="18"/>
        </w:rPr>
        <w:t xml:space="preserve"> Союзе </w:t>
      </w:r>
      <w:r>
        <w:rPr>
          <w:rStyle w:val="aff1"/>
          <w:rFonts w:ascii="Tahoma" w:hAnsi="Tahoma" w:cs="Tahoma"/>
          <w:i w:val="0"/>
          <w:sz w:val="18"/>
          <w:szCs w:val="18"/>
        </w:rPr>
        <w:t xml:space="preserve">считается прекращенным с даты внесения соответствующих сведений </w:t>
      </w:r>
      <w:r>
        <w:rPr>
          <w:rFonts w:ascii="Tahoma" w:hAnsi="Tahoma" w:cs="Tahoma"/>
          <w:sz w:val="18"/>
          <w:szCs w:val="18"/>
        </w:rPr>
        <w:t xml:space="preserve">в </w:t>
      </w:r>
      <w:r>
        <w:rPr>
          <w:rStyle w:val="aff1"/>
          <w:rFonts w:ascii="Tahoma" w:hAnsi="Tahoma" w:cs="Tahoma"/>
          <w:i w:val="0"/>
          <w:sz w:val="18"/>
          <w:szCs w:val="18"/>
        </w:rPr>
        <w:t>реестр</w:t>
      </w:r>
      <w:r>
        <w:rPr>
          <w:rFonts w:ascii="Tahoma" w:hAnsi="Tahoma" w:cs="Tahoma"/>
          <w:sz w:val="18"/>
          <w:szCs w:val="18"/>
        </w:rPr>
        <w:t xml:space="preserve"> членов Союза.</w:t>
      </w:r>
    </w:p>
    <w:p>
      <w:pPr>
        <w:spacing w:after="120"/>
        <w:ind w:left="-284" w:firstLine="568"/>
        <w:jc w:val="both"/>
        <w:rPr>
          <w:rFonts w:ascii="Tahoma" w:hAnsi="Tahoma" w:cs="Tahoma"/>
          <w:sz w:val="18"/>
          <w:szCs w:val="18"/>
        </w:rPr>
      </w:pPr>
      <w:r>
        <w:rPr>
          <w:rFonts w:ascii="Tahoma" w:hAnsi="Tahoma" w:cs="Tahoma"/>
          <w:sz w:val="18"/>
          <w:szCs w:val="18"/>
        </w:rPr>
        <w:t xml:space="preserve">4.6. В день принятия решения о прекращении членства в Союзе, информация о таком решении размещается на официальном сайте Союза в сети Интернет. </w:t>
      </w:r>
    </w:p>
    <w:p>
      <w:pPr>
        <w:pStyle w:val="a2"/>
        <w:numPr>
          <w:ilvl w:val="0"/>
          <w:numId w:val="0"/>
        </w:numPr>
        <w:tabs>
          <w:tab w:val="num" w:pos="0"/>
        </w:tabs>
        <w:ind w:left="-284" w:firstLine="568"/>
        <w:jc w:val="both"/>
        <w:rPr>
          <w:rFonts w:ascii="Tahoma" w:hAnsi="Tahoma" w:cs="Tahoma"/>
          <w:sz w:val="18"/>
          <w:szCs w:val="18"/>
        </w:rPr>
      </w:pPr>
      <w:r>
        <w:rPr>
          <w:rFonts w:ascii="Tahoma" w:hAnsi="Tahoma" w:cs="Tahoma"/>
          <w:sz w:val="18"/>
          <w:szCs w:val="18"/>
        </w:rPr>
        <w:t xml:space="preserve">4.7. Лицо, прекратившее членство в Союзе, в течение двух недель с момента прекращения членства в Союзе, обязано сдать документ, подтверждающий членство в Союзе, а также выданное члену Союза до 01.07.2017г. Свидетельство о допуске к работам, которые оказывают влияние на безопасность объектов капитального строительства. </w:t>
      </w:r>
    </w:p>
    <w:p>
      <w:pPr>
        <w:pStyle w:val="a2"/>
        <w:numPr>
          <w:ilvl w:val="0"/>
          <w:numId w:val="0"/>
        </w:numPr>
        <w:tabs>
          <w:tab w:val="num" w:pos="0"/>
        </w:tabs>
        <w:ind w:left="-284" w:firstLine="568"/>
        <w:jc w:val="both"/>
        <w:rPr>
          <w:rFonts w:ascii="Tahoma" w:hAnsi="Tahoma" w:cs="Tahoma"/>
          <w:sz w:val="18"/>
          <w:szCs w:val="18"/>
        </w:rPr>
      </w:pPr>
      <w:r>
        <w:rPr>
          <w:rFonts w:ascii="Tahoma" w:hAnsi="Tahoma" w:cs="Tahoma"/>
          <w:sz w:val="18"/>
          <w:szCs w:val="18"/>
        </w:rPr>
        <w:t>4.8. С момента прекращения членства в Союзе субъект предпринимательской деятельности, прекративший членство в Союзе, не вправе ссылаться на членство в Союзе.</w:t>
      </w:r>
    </w:p>
    <w:p>
      <w:pPr>
        <w:pStyle w:val="s1"/>
        <w:spacing w:before="80" w:beforeAutospacing="0" w:after="0" w:afterAutospacing="0"/>
        <w:ind w:left="-284" w:firstLine="568"/>
        <w:jc w:val="both"/>
        <w:rPr>
          <w:rStyle w:val="aff1"/>
          <w:rFonts w:ascii="Tahoma" w:hAnsi="Tahoma" w:cs="Tahoma"/>
          <w:i w:val="0"/>
          <w:sz w:val="18"/>
          <w:szCs w:val="18"/>
        </w:rPr>
      </w:pPr>
      <w:r>
        <w:rPr>
          <w:rFonts w:ascii="Tahoma" w:hAnsi="Tahoma" w:cs="Tahoma"/>
          <w:sz w:val="18"/>
          <w:szCs w:val="18"/>
        </w:rPr>
        <w:t xml:space="preserve">4.9. </w:t>
      </w:r>
      <w:r>
        <w:rPr>
          <w:rStyle w:val="aff1"/>
          <w:rFonts w:ascii="Tahoma" w:hAnsi="Tahoma" w:cs="Tahoma"/>
          <w:i w:val="0"/>
          <w:sz w:val="18"/>
          <w:szCs w:val="18"/>
        </w:rPr>
        <w:t xml:space="preserve">Не позднее трех рабочих дней со дня, следующего за днем принятия Правлением Союза решения об исключении индивидуального предпринимателя или юридического лица из членов </w:t>
      </w:r>
      <w:r>
        <w:rPr>
          <w:rFonts w:ascii="Tahoma" w:hAnsi="Tahoma" w:cs="Tahoma"/>
          <w:sz w:val="18"/>
          <w:szCs w:val="18"/>
        </w:rPr>
        <w:t xml:space="preserve">Союза, </w:t>
      </w:r>
      <w:r>
        <w:rPr>
          <w:rStyle w:val="aff1"/>
          <w:rFonts w:ascii="Tahoma" w:hAnsi="Tahoma" w:cs="Tahoma"/>
          <w:i w:val="0"/>
          <w:sz w:val="18"/>
          <w:szCs w:val="18"/>
        </w:rPr>
        <w:t xml:space="preserve">Союз уведомляет </w:t>
      </w:r>
      <w:r>
        <w:rPr>
          <w:rFonts w:ascii="Tahoma" w:hAnsi="Tahoma" w:cs="Tahoma"/>
          <w:sz w:val="18"/>
          <w:szCs w:val="18"/>
        </w:rPr>
        <w:t xml:space="preserve">в </w:t>
      </w:r>
      <w:r>
        <w:rPr>
          <w:rStyle w:val="aff1"/>
          <w:rFonts w:ascii="Tahoma" w:hAnsi="Tahoma" w:cs="Tahoma"/>
          <w:i w:val="0"/>
          <w:sz w:val="18"/>
          <w:szCs w:val="18"/>
        </w:rPr>
        <w:t>письменной форме об этом</w:t>
      </w:r>
      <w:r>
        <w:rPr>
          <w:rFonts w:ascii="Tahoma" w:hAnsi="Tahoma" w:cs="Tahoma"/>
          <w:sz w:val="18"/>
          <w:szCs w:val="18"/>
        </w:rPr>
        <w:t>:</w:t>
      </w:r>
    </w:p>
    <w:p>
      <w:pPr>
        <w:pStyle w:val="s1"/>
        <w:spacing w:before="80" w:beforeAutospacing="0" w:after="0" w:afterAutospacing="0"/>
        <w:ind w:left="-284" w:firstLine="568"/>
        <w:jc w:val="both"/>
        <w:rPr>
          <w:rFonts w:ascii="Tahoma" w:hAnsi="Tahoma" w:cs="Tahoma"/>
          <w:iCs/>
          <w:sz w:val="18"/>
          <w:szCs w:val="18"/>
        </w:rPr>
      </w:pPr>
      <w:r>
        <w:rPr>
          <w:rStyle w:val="aff1"/>
          <w:rFonts w:ascii="Tahoma" w:hAnsi="Tahoma" w:cs="Tahoma"/>
          <w:i w:val="0"/>
          <w:sz w:val="18"/>
          <w:szCs w:val="18"/>
        </w:rPr>
        <w:t>4.9.1. Лицо, членство которого в Союзе прекращено;</w:t>
      </w:r>
    </w:p>
    <w:p>
      <w:pPr>
        <w:pStyle w:val="s1"/>
        <w:spacing w:before="80" w:beforeAutospacing="0" w:after="0" w:afterAutospacing="0"/>
        <w:ind w:left="-284" w:firstLine="568"/>
        <w:rPr>
          <w:rFonts w:ascii="Tahoma" w:hAnsi="Tahoma" w:cs="Tahoma"/>
          <w:i/>
          <w:sz w:val="18"/>
          <w:szCs w:val="18"/>
        </w:rPr>
      </w:pPr>
      <w:r>
        <w:rPr>
          <w:rStyle w:val="aff1"/>
          <w:rFonts w:ascii="Tahoma" w:hAnsi="Tahoma" w:cs="Tahoma"/>
          <w:i w:val="0"/>
          <w:sz w:val="18"/>
          <w:szCs w:val="18"/>
        </w:rPr>
        <w:t>4.9.2. Национальное объединение строителей, членом которого является Союз.</w:t>
      </w:r>
    </w:p>
    <w:p>
      <w:pPr>
        <w:pStyle w:val="a2"/>
        <w:numPr>
          <w:ilvl w:val="0"/>
          <w:numId w:val="0"/>
        </w:numPr>
        <w:tabs>
          <w:tab w:val="num" w:pos="0"/>
        </w:tabs>
        <w:spacing w:before="80" w:after="0"/>
        <w:ind w:left="-284" w:firstLine="568"/>
        <w:jc w:val="both"/>
        <w:rPr>
          <w:rFonts w:ascii="Tahoma" w:hAnsi="Tahoma" w:cs="Tahoma"/>
          <w:sz w:val="18"/>
          <w:szCs w:val="18"/>
        </w:rPr>
      </w:pPr>
      <w:r>
        <w:rPr>
          <w:rFonts w:ascii="Tahoma" w:hAnsi="Tahoma" w:cs="Tahoma"/>
          <w:sz w:val="18"/>
          <w:szCs w:val="18"/>
        </w:rPr>
        <w:t xml:space="preserve">4.10. Лицу, прекратившему членство в Союзе, не возвращаются уплаченные вступительный взнос, членские взносы и взносы в компенсационный фонд (компенсационные фонды) Союза, а также целевые и иные взносы, если иное не предусмотрено </w:t>
      </w:r>
      <w:hyperlink r:id="rId29" w:anchor="/document/12138257/entry/32004" w:history="1">
        <w:r>
          <w:rPr>
            <w:rStyle w:val="af7"/>
            <w:rFonts w:ascii="Tahoma" w:hAnsi="Tahoma" w:cs="Tahoma"/>
            <w:color w:val="auto"/>
            <w:sz w:val="18"/>
            <w:szCs w:val="18"/>
            <w:u w:val="none"/>
          </w:rPr>
          <w:t>Федеральным законом</w:t>
        </w:r>
      </w:hyperlink>
      <w:r>
        <w:rPr>
          <w:rFonts w:ascii="Tahoma" w:hAnsi="Tahoma" w:cs="Tahoma"/>
          <w:sz w:val="18"/>
          <w:szCs w:val="18"/>
        </w:rPr>
        <w:t xml:space="preserve"> о введении в действие Градостроительного кодекса Российской Федерации.</w:t>
      </w:r>
    </w:p>
    <w:p>
      <w:pPr>
        <w:pStyle w:val="a2"/>
        <w:numPr>
          <w:ilvl w:val="0"/>
          <w:numId w:val="0"/>
        </w:numPr>
        <w:tabs>
          <w:tab w:val="num" w:pos="0"/>
        </w:tabs>
        <w:spacing w:before="80"/>
        <w:ind w:left="-284" w:firstLine="568"/>
        <w:jc w:val="both"/>
        <w:rPr>
          <w:rFonts w:ascii="Tahoma" w:hAnsi="Tahoma" w:cs="Tahoma"/>
          <w:sz w:val="18"/>
          <w:szCs w:val="18"/>
        </w:rPr>
      </w:pPr>
      <w:r>
        <w:rPr>
          <w:rFonts w:ascii="Tahoma" w:hAnsi="Tahoma" w:cs="Tahoma"/>
          <w:sz w:val="18"/>
          <w:szCs w:val="18"/>
        </w:rPr>
        <w:t xml:space="preserve">4.11. </w:t>
      </w:r>
      <w:r>
        <w:rPr>
          <w:rStyle w:val="aff1"/>
          <w:rFonts w:ascii="Tahoma" w:hAnsi="Tahoma" w:cs="Tahoma"/>
          <w:i w:val="0"/>
          <w:sz w:val="18"/>
          <w:szCs w:val="18"/>
        </w:rPr>
        <w:t>В случае прекращения индивидуальным предпринимателем или юридическим лицом членства в Союзе такой индивидуальный предприниматель или такое юридическое лицо в течение одного года не могут быть вновь приняты в члены Союза.</w:t>
      </w:r>
    </w:p>
    <w:p>
      <w:pPr>
        <w:pStyle w:val="a2"/>
        <w:numPr>
          <w:ilvl w:val="0"/>
          <w:numId w:val="0"/>
        </w:numPr>
        <w:tabs>
          <w:tab w:val="num" w:pos="0"/>
        </w:tabs>
        <w:ind w:left="-284" w:firstLine="568"/>
        <w:jc w:val="both"/>
        <w:rPr>
          <w:rStyle w:val="aff1"/>
          <w:rFonts w:ascii="Tahoma" w:hAnsi="Tahoma" w:cs="Tahoma"/>
          <w:i w:val="0"/>
          <w:iCs w:val="0"/>
          <w:sz w:val="18"/>
          <w:szCs w:val="18"/>
        </w:rPr>
      </w:pPr>
      <w:r>
        <w:rPr>
          <w:rFonts w:ascii="Tahoma" w:hAnsi="Tahoma" w:cs="Tahoma"/>
          <w:sz w:val="18"/>
          <w:szCs w:val="18"/>
        </w:rPr>
        <w:t>4.12. Р</w:t>
      </w:r>
      <w:r>
        <w:rPr>
          <w:rStyle w:val="aff1"/>
          <w:rFonts w:ascii="Tahoma" w:hAnsi="Tahoma" w:cs="Tahoma"/>
          <w:i w:val="0"/>
          <w:sz w:val="18"/>
          <w:szCs w:val="18"/>
        </w:rPr>
        <w:t>ешение Союза об исключении из членов Союза, перечень оснований для исключения из членов Союза, установленный внутренними документами Союза, могут быть обжалованы в арбитражный суд, а также в третейский суд, сформированный Национальным объединением строителей.</w:t>
      </w:r>
    </w:p>
    <w:p>
      <w:pPr>
        <w:pStyle w:val="a2"/>
        <w:numPr>
          <w:ilvl w:val="0"/>
          <w:numId w:val="0"/>
        </w:numPr>
        <w:spacing w:before="100" w:beforeAutospacing="1" w:after="100" w:afterAutospacing="1"/>
        <w:ind w:left="-284" w:firstLine="567"/>
        <w:jc w:val="center"/>
        <w:rPr>
          <w:rFonts w:ascii="Tahoma" w:hAnsi="Tahoma" w:cs="Tahoma"/>
          <w:b/>
          <w:sz w:val="18"/>
          <w:szCs w:val="18"/>
        </w:rPr>
      </w:pPr>
      <w:r>
        <w:rPr>
          <w:rFonts w:ascii="Tahoma" w:hAnsi="Tahoma" w:cs="Tahoma"/>
          <w:b/>
          <w:sz w:val="18"/>
          <w:szCs w:val="18"/>
        </w:rPr>
        <w:t>5. ПРАВА, ОБЯЗАННОСТИ, ОТВЕТСТВЕННОСТЬ ЧЛЕНОВ СОЮЗА</w:t>
      </w:r>
    </w:p>
    <w:p>
      <w:pPr>
        <w:pStyle w:val="a2"/>
        <w:numPr>
          <w:ilvl w:val="0"/>
          <w:numId w:val="0"/>
        </w:numPr>
        <w:ind w:left="-284" w:firstLine="568"/>
        <w:jc w:val="both"/>
        <w:rPr>
          <w:rFonts w:ascii="Tahoma" w:hAnsi="Tahoma" w:cs="Tahoma"/>
          <w:sz w:val="18"/>
          <w:szCs w:val="18"/>
        </w:rPr>
      </w:pPr>
      <w:r>
        <w:rPr>
          <w:rFonts w:ascii="Tahoma" w:hAnsi="Tahoma" w:cs="Tahoma"/>
          <w:sz w:val="18"/>
          <w:szCs w:val="18"/>
        </w:rPr>
        <w:t>5.1. Члены Союза вправе:</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Принимать участие в работе органов управления; избирать и быть избранным в органы управления, контрольные органы Союза;</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Получать информацию о деятельности Союза в порядке, установленном внутренними документами Союза, утвержденными Правлением;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По своему усмотрению в любое время выходить из Союза;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Обращаться с замечаниями и предложениями по всем вопросам </w:t>
      </w:r>
      <w:proofErr w:type="gramStart"/>
      <w:r>
        <w:rPr>
          <w:rFonts w:ascii="Tahoma" w:hAnsi="Tahoma" w:cs="Tahoma"/>
          <w:sz w:val="18"/>
          <w:szCs w:val="18"/>
          <w:lang w:eastAsia="ru-RU"/>
        </w:rPr>
        <w:t>деятельности  органов</w:t>
      </w:r>
      <w:proofErr w:type="gramEnd"/>
      <w:r>
        <w:rPr>
          <w:rFonts w:ascii="Tahoma" w:hAnsi="Tahoma" w:cs="Tahoma"/>
          <w:sz w:val="18"/>
          <w:szCs w:val="18"/>
          <w:lang w:eastAsia="ru-RU"/>
        </w:rPr>
        <w:t xml:space="preserve"> управления Союза;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Рекомендовать третьих лиц для приема в Союз;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Получать от Союза помощь в решении вопросов, входящих в его компетенцию; пользоваться организационной и консультативной поддержкой Союза при рассмотрении в государственных, правоохранительных и судебных </w:t>
      </w:r>
      <w:proofErr w:type="gramStart"/>
      <w:r>
        <w:rPr>
          <w:rFonts w:ascii="Tahoma" w:hAnsi="Tahoma" w:cs="Tahoma"/>
          <w:sz w:val="18"/>
          <w:szCs w:val="18"/>
          <w:lang w:eastAsia="ru-RU"/>
        </w:rPr>
        <w:t>органах  вопросов</w:t>
      </w:r>
      <w:proofErr w:type="gramEnd"/>
      <w:r>
        <w:rPr>
          <w:rFonts w:ascii="Tahoma" w:hAnsi="Tahoma" w:cs="Tahoma"/>
          <w:sz w:val="18"/>
          <w:szCs w:val="18"/>
          <w:lang w:eastAsia="ru-RU"/>
        </w:rPr>
        <w:t xml:space="preserve">, затрагивающих законные интересы членов Союза;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Вносить для рассмотрения в комитетах и комиссиях Союза предложения по совершенствованию законодательства Российской Федерации и нормативной правовой базы в области предпринимательской деятельности, а </w:t>
      </w:r>
      <w:proofErr w:type="gramStart"/>
      <w:r>
        <w:rPr>
          <w:rFonts w:ascii="Tahoma" w:hAnsi="Tahoma" w:cs="Tahoma"/>
          <w:sz w:val="18"/>
          <w:szCs w:val="18"/>
          <w:lang w:eastAsia="ru-RU"/>
        </w:rPr>
        <w:t>также  других</w:t>
      </w:r>
      <w:proofErr w:type="gramEnd"/>
      <w:r>
        <w:rPr>
          <w:rFonts w:ascii="Tahoma" w:hAnsi="Tahoma" w:cs="Tahoma"/>
          <w:sz w:val="18"/>
          <w:szCs w:val="18"/>
          <w:lang w:eastAsia="ru-RU"/>
        </w:rPr>
        <w:t xml:space="preserve"> вопросов, связанных с работой Союза;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Участвовать в разработке проектов документов, определяющих основные направления деятельности Союза;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Пользоваться в первоочередном порядке организационно-методической помощью Союза </w:t>
      </w:r>
      <w:proofErr w:type="gramStart"/>
      <w:r>
        <w:rPr>
          <w:rFonts w:ascii="Tahoma" w:hAnsi="Tahoma" w:cs="Tahoma"/>
          <w:sz w:val="18"/>
          <w:szCs w:val="18"/>
          <w:lang w:eastAsia="ru-RU"/>
        </w:rPr>
        <w:t>для  организации</w:t>
      </w:r>
      <w:proofErr w:type="gramEnd"/>
      <w:r>
        <w:rPr>
          <w:rFonts w:ascii="Tahoma" w:hAnsi="Tahoma" w:cs="Tahoma"/>
          <w:sz w:val="18"/>
          <w:szCs w:val="18"/>
          <w:lang w:eastAsia="ru-RU"/>
        </w:rPr>
        <w:t xml:space="preserve"> подготовки и повышения квалификации;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Использовать атрибуты и символику Союза в соответствии с законодательством РФ и внутренними документами Союза;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 xml:space="preserve">Член Союза, в отношении которого рассматривается вопрос о привлечении к дисциплинарной ответственности, вправе знакомиться с материалами дела, присутствовать на заседании Дисциплинарной комиссии, на котором рассматриваются материалы о нарушении членом Союза норм Устава, требований </w:t>
      </w:r>
      <w:r>
        <w:rPr>
          <w:rFonts w:ascii="Tahoma" w:hAnsi="Tahoma" w:cs="Tahoma"/>
          <w:sz w:val="18"/>
          <w:szCs w:val="18"/>
          <w:lang w:eastAsia="ru-RU"/>
        </w:rPr>
        <w:lastRenderedPageBreak/>
        <w:t xml:space="preserve">стандартов и правил предпринимательской деятельности или условий членства в Союзе, представлять свои объяснения, обоснования и возражения и документы, относящиеся к рассматриваемому делу; </w:t>
      </w:r>
    </w:p>
    <w:p>
      <w:pPr>
        <w:pStyle w:val="21"/>
        <w:numPr>
          <w:ilvl w:val="2"/>
          <w:numId w:val="15"/>
        </w:numPr>
        <w:tabs>
          <w:tab w:val="left" w:pos="709"/>
          <w:tab w:val="left" w:pos="993"/>
        </w:tabs>
        <w:ind w:left="-284" w:firstLine="568"/>
        <w:rPr>
          <w:rFonts w:ascii="Tahoma" w:hAnsi="Tahoma" w:cs="Tahoma"/>
          <w:sz w:val="18"/>
          <w:szCs w:val="18"/>
          <w:lang w:eastAsia="ru-RU"/>
        </w:rPr>
      </w:pPr>
      <w:r>
        <w:rPr>
          <w:rFonts w:ascii="Tahoma" w:hAnsi="Tahoma" w:cs="Tahoma"/>
          <w:sz w:val="18"/>
          <w:szCs w:val="18"/>
          <w:lang w:eastAsia="ru-RU"/>
        </w:rPr>
        <w:t>Члены Союза имеют иные права, предусмотренные законодательством Российской Федерации, настоящим Уставом, решениями органов управления Союза.</w:t>
      </w:r>
      <w:bookmarkStart w:id="9" w:name="_Toc97051234"/>
    </w:p>
    <w:bookmarkEnd w:id="9"/>
    <w:p>
      <w:pPr>
        <w:pStyle w:val="a2"/>
        <w:numPr>
          <w:ilvl w:val="0"/>
          <w:numId w:val="0"/>
        </w:numPr>
        <w:tabs>
          <w:tab w:val="left" w:pos="709"/>
          <w:tab w:val="left" w:pos="993"/>
        </w:tabs>
        <w:ind w:left="-284" w:firstLine="568"/>
        <w:jc w:val="both"/>
        <w:rPr>
          <w:rFonts w:ascii="Tahoma" w:hAnsi="Tahoma" w:cs="Tahoma"/>
          <w:sz w:val="18"/>
          <w:szCs w:val="18"/>
        </w:rPr>
      </w:pPr>
      <w:r>
        <w:rPr>
          <w:rFonts w:ascii="Tahoma" w:hAnsi="Tahoma" w:cs="Tahoma"/>
          <w:sz w:val="18"/>
          <w:szCs w:val="18"/>
        </w:rPr>
        <w:t>5.2. Члены Союза обязаны:</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 xml:space="preserve">Соблюдать требования законодательства Российской Федерации, федеральных норм и правил (технических регламентов, стандартов) хозяйственной деятельности, правил, внутренних документов и Устава Союза; </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 xml:space="preserve">Содействовать достижению </w:t>
      </w:r>
      <w:proofErr w:type="gramStart"/>
      <w:r>
        <w:rPr>
          <w:rFonts w:ascii="Tahoma" w:hAnsi="Tahoma" w:cs="Tahoma"/>
          <w:sz w:val="18"/>
          <w:szCs w:val="18"/>
        </w:rPr>
        <w:t>уставных  целей</w:t>
      </w:r>
      <w:proofErr w:type="gramEnd"/>
      <w:r>
        <w:rPr>
          <w:rFonts w:ascii="Tahoma" w:hAnsi="Tahoma" w:cs="Tahoma"/>
          <w:sz w:val="18"/>
          <w:szCs w:val="18"/>
        </w:rPr>
        <w:t xml:space="preserve">  Союза, в том числе путем участия в реализации приоритетных направлений развития Союза; </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 xml:space="preserve">Выполнять решения органов управления Союза; </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 xml:space="preserve">Своевременно и в полном объеме уплачивать вступительные, членские, иные обязательные взносы в порядке, определенном Уставом Союза, настоящим Положением и иными внутренними документами Союза; </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 xml:space="preserve">Применять при осуществлении предпринимательской деятельности в полном объеме надлежащим образом федеральные нормы правила (технические регламенты, стандарты), стандарты, правила, внутренние документы Союза; </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 xml:space="preserve">Проходить в установленном Союзом порядке внешнюю проверку качества предпринимательской деятельности, участвовать в контрольных мероприятиях, проводимых Союзом при рассмотрении писем, жалоб и заявлений на действия членов Союза; </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 xml:space="preserve">Оказывать содействие Союзу и его представителям при осуществлении внешнего контроля качества соблюдения требований законодательства, регламентирующего профессиональную деятельность членов Союза, федеральных норм и правил (технических регламентов, стандартов) деятельности, требований стандартов, правил, внутренних документов Союза, требований по повышению квалификации, а также незамедлительно принимать меры по устранению нарушений, выявленных по итогам внешних проверок качества их работы;  </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Представлять Союзу отчеты о своей деятельности в составе и в порядке, установленном внутренними документами Союза; предоставлять информацию, необходимую Союзу для решения вопросов, связанных с его деятельностью или деятельностью его члена, в том числе, для целей контроля;</w:t>
      </w:r>
    </w:p>
    <w:p>
      <w:pPr>
        <w:pStyle w:val="a4"/>
        <w:numPr>
          <w:ilvl w:val="2"/>
          <w:numId w:val="16"/>
        </w:numPr>
        <w:tabs>
          <w:tab w:val="left" w:pos="709"/>
          <w:tab w:val="left" w:pos="993"/>
        </w:tabs>
        <w:ind w:left="-284" w:firstLine="568"/>
        <w:jc w:val="both"/>
        <w:rPr>
          <w:rFonts w:ascii="Tahoma" w:hAnsi="Tahoma" w:cs="Tahoma"/>
          <w:sz w:val="18"/>
          <w:szCs w:val="18"/>
        </w:rPr>
      </w:pPr>
      <w:r>
        <w:rPr>
          <w:rFonts w:ascii="Tahoma" w:hAnsi="Tahoma" w:cs="Tahoma"/>
          <w:sz w:val="18"/>
          <w:szCs w:val="18"/>
        </w:rPr>
        <w:t xml:space="preserve">Уведомлять Союз об изменении сведений, подлежащих включению в Реестр членов Союза, иных установленных им сведений в срок не позднее 3 (трех) рабочих дней с момента возникновения соответствующих изменений; </w:t>
      </w:r>
    </w:p>
    <w:p>
      <w:pPr>
        <w:pStyle w:val="af3"/>
        <w:tabs>
          <w:tab w:val="left" w:pos="993"/>
        </w:tabs>
        <w:ind w:left="-284" w:firstLine="568"/>
        <w:rPr>
          <w:rFonts w:ascii="Tahoma" w:hAnsi="Tahoma" w:cs="Tahoma"/>
          <w:sz w:val="18"/>
          <w:szCs w:val="18"/>
        </w:rPr>
      </w:pPr>
      <w:r>
        <w:rPr>
          <w:rFonts w:ascii="Tahoma" w:hAnsi="Tahoma" w:cs="Tahoma"/>
          <w:sz w:val="18"/>
          <w:szCs w:val="18"/>
        </w:rPr>
        <w:t xml:space="preserve">5.2.10. Члены Союза, </w:t>
      </w:r>
      <w:r>
        <w:rPr>
          <w:rFonts w:ascii="Tahoma" w:hAnsi="Tahoma" w:cs="Tahoma"/>
          <w:color w:val="000000"/>
          <w:sz w:val="18"/>
          <w:szCs w:val="18"/>
          <w:shd w:val="clear" w:color="auto" w:fill="FFFFFF"/>
        </w:rPr>
        <w:t xml:space="preserve">которые, начиная с 01.05.2025 года </w:t>
      </w:r>
      <w:r>
        <w:rPr>
          <w:rFonts w:ascii="Tahoma" w:hAnsi="Tahoma" w:cs="Tahoma"/>
          <w:sz w:val="18"/>
          <w:szCs w:val="18"/>
        </w:rPr>
        <w:t>имеют неисполненные и (или) ненадлежащим образом исполненные обязательства по договору (договорам), заключенным</w:t>
      </w:r>
      <w:r>
        <w:rPr>
          <w:rFonts w:ascii="Tahoma" w:hAnsi="Tahoma" w:cs="Tahoma"/>
          <w:color w:val="000000"/>
          <w:sz w:val="18"/>
          <w:szCs w:val="18"/>
          <w:shd w:val="clear" w:color="auto" w:fill="FFFFFF"/>
        </w:rPr>
        <w:t xml:space="preserve"> </w:t>
      </w:r>
      <w:r>
        <w:rPr>
          <w:rFonts w:ascii="Tahoma" w:hAnsi="Tahoma" w:cs="Tahoma"/>
          <w:sz w:val="18"/>
          <w:szCs w:val="18"/>
        </w:rPr>
        <w:t>в соответствии с Постановлением №615 обязаны в срок не позднее пяти рабочих дней предоставить в Союз уведомление по форме, установленной Разделом 11 Приложения №1 к Положению о проведении Союзом «Уральское объединение строителей» анализа деятельности своих членов на основании информации, представляемой ими в форме отчетов.</w:t>
      </w:r>
    </w:p>
    <w:p>
      <w:pPr>
        <w:autoSpaceDE w:val="0"/>
        <w:autoSpaceDN w:val="0"/>
        <w:adjustRightInd w:val="0"/>
        <w:ind w:left="-284" w:firstLine="568"/>
        <w:jc w:val="both"/>
        <w:rPr>
          <w:rFonts w:ascii="Tahoma" w:hAnsi="Tahoma" w:cs="Tahoma"/>
          <w:sz w:val="18"/>
          <w:szCs w:val="18"/>
        </w:rPr>
      </w:pPr>
      <w:r>
        <w:rPr>
          <w:rFonts w:ascii="Tahoma" w:hAnsi="Tahoma" w:cs="Tahoma"/>
          <w:sz w:val="18"/>
          <w:szCs w:val="18"/>
        </w:rPr>
        <w:t xml:space="preserve">5.2.11. Уведомлять о получении членом Союза и (или) о принятии к рассмотрению арбитражным судом (судом общей юрисдикции, мировым судьей) искового заявления, связанного с неисполнением (ненадлежащим исполнением) членом Союза обязательств по договорам строительного подряда, договоров подряда на осуществление сноса, </w:t>
      </w:r>
      <w:r>
        <w:rPr>
          <w:rFonts w:ascii="Tahoma" w:hAnsi="Tahoma" w:cs="Tahoma"/>
          <w:bCs/>
          <w:sz w:val="18"/>
          <w:szCs w:val="18"/>
        </w:rPr>
        <w:t>в том числе заключенным с использованием конкурентных способов заключения договоров,</w:t>
      </w:r>
      <w:r>
        <w:rPr>
          <w:rFonts w:ascii="Tahoma" w:hAnsi="Tahoma" w:cs="Tahoma"/>
          <w:sz w:val="18"/>
          <w:szCs w:val="18"/>
        </w:rPr>
        <w:t xml:space="preserve"> в связи с причинением вреда, в срок не позднее трех рабочих дней с момента получения членом Союза искового заявления или принятия арбитражным судом (судом общей юрисдикции, мировым судьей) искового заявления к рассмотрению в зависимости от того, какое из событий наступит раньше.  Уведомление заполняется по форме, установленной в Разделе 7 Приложения №1 к Положению о проведении Союзом «Уральское объединение строителей» анализа деятельности своих членов на основании информации, представляемой ими в форме отчетов.</w:t>
      </w:r>
    </w:p>
    <w:p>
      <w:pPr>
        <w:pStyle w:val="a4"/>
        <w:numPr>
          <w:ilvl w:val="0"/>
          <w:numId w:val="0"/>
        </w:numPr>
        <w:tabs>
          <w:tab w:val="left" w:pos="284"/>
          <w:tab w:val="left" w:pos="709"/>
          <w:tab w:val="left" w:pos="993"/>
        </w:tabs>
        <w:ind w:left="-284" w:firstLine="568"/>
        <w:jc w:val="both"/>
        <w:rPr>
          <w:rFonts w:ascii="Tahoma" w:hAnsi="Tahoma" w:cs="Tahoma"/>
          <w:sz w:val="18"/>
          <w:szCs w:val="18"/>
        </w:rPr>
      </w:pPr>
      <w:r>
        <w:rPr>
          <w:rFonts w:ascii="Tahoma" w:hAnsi="Tahoma" w:cs="Tahoma"/>
          <w:sz w:val="18"/>
          <w:szCs w:val="18"/>
        </w:rPr>
        <w:t xml:space="preserve">5.2.12. Исполнять в полном объеме и надлежащим образом принятые на себя обязанности по отношению к Союзу; </w:t>
      </w:r>
    </w:p>
    <w:p>
      <w:pPr>
        <w:pStyle w:val="a4"/>
        <w:numPr>
          <w:ilvl w:val="2"/>
          <w:numId w:val="51"/>
        </w:numPr>
        <w:tabs>
          <w:tab w:val="left" w:pos="284"/>
          <w:tab w:val="left" w:pos="709"/>
          <w:tab w:val="left" w:pos="993"/>
        </w:tabs>
        <w:ind w:left="-284" w:firstLine="568"/>
        <w:jc w:val="both"/>
        <w:rPr>
          <w:rFonts w:ascii="Tahoma" w:hAnsi="Tahoma" w:cs="Tahoma"/>
          <w:sz w:val="18"/>
          <w:szCs w:val="18"/>
        </w:rPr>
      </w:pPr>
      <w:r>
        <w:rPr>
          <w:rFonts w:ascii="Tahoma" w:hAnsi="Tahoma" w:cs="Tahoma"/>
          <w:sz w:val="18"/>
          <w:szCs w:val="18"/>
        </w:rPr>
        <w:t>Вносить сведения о членстве в Союзе (вступление в члены, прекращение членства) в Единый федеральный реестр сведений о фактах деятельности юридических лиц с указанием наименования (фамилии, имени и, если имеется, отчества) члена Союза,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Союза, наименования Союза,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Союзе;</w:t>
      </w:r>
    </w:p>
    <w:p>
      <w:pPr>
        <w:pStyle w:val="af3"/>
        <w:numPr>
          <w:ilvl w:val="2"/>
          <w:numId w:val="51"/>
        </w:numPr>
        <w:tabs>
          <w:tab w:val="left" w:pos="1134"/>
        </w:tabs>
        <w:autoSpaceDE w:val="0"/>
        <w:autoSpaceDN w:val="0"/>
        <w:adjustRightInd w:val="0"/>
        <w:ind w:left="-284" w:firstLine="568"/>
        <w:rPr>
          <w:rFonts w:ascii="Tahoma" w:hAnsi="Tahoma" w:cs="Tahoma"/>
          <w:sz w:val="18"/>
          <w:szCs w:val="18"/>
        </w:rPr>
      </w:pPr>
      <w:r>
        <w:rPr>
          <w:rFonts w:ascii="Tahoma" w:hAnsi="Tahoma" w:cs="Tahoma"/>
          <w:sz w:val="18"/>
          <w:szCs w:val="18"/>
        </w:rPr>
        <w:t>Члены Союза, заключившие договор строительного подряда, договор подряда на осуществление сноса с использованием конкурентных способов заключения договоров, договор в соответствии с Постановлением №615 обязаны в течение 5 (пяти) рабочих дней со дня заключения такого договора направить в адрес Союза уведомление по форме, установленной Разделом 12 Приложения №1 к Положению о проведении Союзом «Уральское объединение строителей» анализа деятельности своих членов на основании информации, представляемой ими в форме отчетов, и предоставить в Союз следующие документы:</w:t>
      </w:r>
    </w:p>
    <w:p>
      <w:pPr>
        <w:pStyle w:val="a4"/>
        <w:numPr>
          <w:ilvl w:val="3"/>
          <w:numId w:val="51"/>
        </w:numPr>
        <w:tabs>
          <w:tab w:val="left" w:pos="284"/>
          <w:tab w:val="left" w:pos="709"/>
        </w:tabs>
        <w:ind w:left="-284" w:firstLine="568"/>
        <w:jc w:val="both"/>
        <w:rPr>
          <w:rFonts w:ascii="Tahoma" w:hAnsi="Tahoma" w:cs="Tahoma"/>
          <w:sz w:val="18"/>
          <w:szCs w:val="18"/>
        </w:rPr>
      </w:pPr>
      <w:r>
        <w:rPr>
          <w:rFonts w:ascii="Tahoma" w:hAnsi="Tahoma" w:cs="Tahoma"/>
          <w:sz w:val="18"/>
          <w:szCs w:val="18"/>
        </w:rPr>
        <w:lastRenderedPageBreak/>
        <w:t>копию договора строительного подряда, договора подряда на осуществление сноса, заключенных с использованием конкурентных способов заключения договоров, договора, заключенного в соответствии с Постановлением №615</w:t>
      </w:r>
    </w:p>
    <w:p>
      <w:pPr>
        <w:pStyle w:val="af3"/>
        <w:numPr>
          <w:ilvl w:val="3"/>
          <w:numId w:val="51"/>
        </w:numPr>
        <w:ind w:left="-284" w:firstLine="568"/>
        <w:rPr>
          <w:rFonts w:ascii="Tahoma" w:hAnsi="Tahoma" w:cs="Tahoma"/>
          <w:sz w:val="18"/>
          <w:szCs w:val="18"/>
        </w:rPr>
      </w:pPr>
      <w:r>
        <w:rPr>
          <w:rFonts w:ascii="Tahoma" w:hAnsi="Tahoma" w:cs="Tahoma"/>
          <w:sz w:val="18"/>
          <w:szCs w:val="18"/>
        </w:rPr>
        <w:t xml:space="preserve">копии документов, подтверждающих обеспечение исполнения договора строительного подряда, договора подряда на осуществление сноса, заключенных с использованием конкурентных способов заключения договоров, обеспечение исполнения </w:t>
      </w:r>
      <w:r>
        <w:rPr>
          <w:rFonts w:ascii="Tahoma" w:hAnsi="Tahoma" w:cs="Tahoma"/>
          <w:kern w:val="0"/>
          <w:sz w:val="18"/>
          <w:szCs w:val="18"/>
          <w:lang w:eastAsia="ru-RU"/>
        </w:rPr>
        <w:t xml:space="preserve">договора, заключенного в соответствии с Постановлением №615, </w:t>
      </w:r>
      <w:r>
        <w:rPr>
          <w:rFonts w:ascii="Tahoma" w:hAnsi="Tahoma" w:cs="Tahoma"/>
          <w:sz w:val="18"/>
          <w:szCs w:val="18"/>
        </w:rPr>
        <w:t>если оно (обеспечение) требуется в соответствии с действующим законодательством и (или) требование обеспечения исполнения договора установлено Заказчиком.</w:t>
      </w:r>
    </w:p>
    <w:p>
      <w:pPr>
        <w:pStyle w:val="a4"/>
        <w:numPr>
          <w:ilvl w:val="2"/>
          <w:numId w:val="51"/>
        </w:numPr>
        <w:tabs>
          <w:tab w:val="left" w:pos="284"/>
          <w:tab w:val="left" w:pos="709"/>
        </w:tabs>
        <w:ind w:left="-284" w:firstLine="568"/>
        <w:jc w:val="both"/>
        <w:rPr>
          <w:rFonts w:ascii="Tahoma" w:hAnsi="Tahoma" w:cs="Tahoma"/>
          <w:sz w:val="18"/>
          <w:szCs w:val="18"/>
        </w:rPr>
      </w:pPr>
      <w:r>
        <w:rPr>
          <w:rFonts w:ascii="Tahoma" w:hAnsi="Tahoma" w:cs="Tahoma"/>
          <w:sz w:val="18"/>
          <w:szCs w:val="18"/>
        </w:rPr>
        <w:t>Требования к независимым гарантиям, предоставляемым членами Союза в целях обеспечения исполнения договоров строительного подряда, договоров подряда на осуществление сноса, заключаемых с использованием конкурентных способов заключения договоров, договоров, заключенных в соответствии с Постановлением №615:</w:t>
      </w:r>
    </w:p>
    <w:p>
      <w:pPr>
        <w:pStyle w:val="a4"/>
        <w:numPr>
          <w:ilvl w:val="3"/>
          <w:numId w:val="51"/>
        </w:numPr>
        <w:tabs>
          <w:tab w:val="left" w:pos="284"/>
          <w:tab w:val="left" w:pos="709"/>
        </w:tabs>
        <w:ind w:left="-284" w:firstLine="568"/>
        <w:jc w:val="both"/>
        <w:rPr>
          <w:rFonts w:ascii="Tahoma" w:hAnsi="Tahoma" w:cs="Tahoma"/>
          <w:sz w:val="18"/>
          <w:szCs w:val="18"/>
        </w:rPr>
      </w:pPr>
      <w:r>
        <w:rPr>
          <w:rFonts w:ascii="Tahoma" w:hAnsi="Tahoma" w:cs="Tahoma"/>
          <w:sz w:val="18"/>
          <w:szCs w:val="18"/>
        </w:rPr>
        <w:t>независимая гарантия должна обеспечивать исполнение всех обязательств принципала, предусмотренных договором, заключенным в соответствии с Постановлением №615, договором строительного подряда, договором подряда на осуществление сноса, заключенным (заключаемым) с бенефициаром, включающих в том числе, но не исключительно, обязательства принципала по возврату аванса, по уплате неустоек (штрафов, пеней);</w:t>
      </w:r>
    </w:p>
    <w:p>
      <w:pPr>
        <w:pStyle w:val="a4"/>
        <w:numPr>
          <w:ilvl w:val="3"/>
          <w:numId w:val="51"/>
        </w:numPr>
        <w:tabs>
          <w:tab w:val="left" w:pos="284"/>
          <w:tab w:val="left" w:pos="709"/>
        </w:tabs>
        <w:ind w:left="-284" w:firstLine="568"/>
        <w:jc w:val="both"/>
        <w:rPr>
          <w:rFonts w:ascii="Tahoma" w:hAnsi="Tahoma" w:cs="Tahoma"/>
          <w:sz w:val="18"/>
          <w:szCs w:val="18"/>
        </w:rPr>
      </w:pPr>
      <w:r>
        <w:rPr>
          <w:rFonts w:ascii="Tahoma" w:hAnsi="Tahoma" w:cs="Tahoma"/>
          <w:sz w:val="18"/>
          <w:szCs w:val="18"/>
        </w:rPr>
        <w:t>независимая гарантия должна быть составлена по типовой форме, в случае если такая форма утверждена и должна применяться в соответствии с действующим законодательством;</w:t>
      </w:r>
    </w:p>
    <w:p>
      <w:pPr>
        <w:pStyle w:val="a4"/>
        <w:numPr>
          <w:ilvl w:val="3"/>
          <w:numId w:val="51"/>
        </w:numPr>
        <w:tabs>
          <w:tab w:val="left" w:pos="284"/>
          <w:tab w:val="left" w:pos="709"/>
        </w:tabs>
        <w:ind w:left="-284" w:firstLine="568"/>
        <w:jc w:val="both"/>
        <w:rPr>
          <w:rFonts w:ascii="Tahoma" w:hAnsi="Tahoma" w:cs="Tahoma"/>
          <w:sz w:val="18"/>
          <w:szCs w:val="18"/>
        </w:rPr>
      </w:pPr>
      <w:r>
        <w:rPr>
          <w:rFonts w:ascii="Tahoma" w:hAnsi="Tahoma" w:cs="Tahoma"/>
          <w:sz w:val="18"/>
          <w:szCs w:val="18"/>
        </w:rPr>
        <w:t>не допускается включение в независимую гарантию условий, в соответствии с которыми она прекращается до истечения срока действия такой гарантии, установленного в соответствии с действующим законодательством (например, в случае одностороннего отказа заказчика от исполнения договора, расторжения договора).</w:t>
      </w:r>
    </w:p>
    <w:p>
      <w:pPr>
        <w:pStyle w:val="a4"/>
        <w:numPr>
          <w:ilvl w:val="3"/>
          <w:numId w:val="51"/>
        </w:numPr>
        <w:tabs>
          <w:tab w:val="left" w:pos="284"/>
          <w:tab w:val="left" w:pos="709"/>
        </w:tabs>
        <w:ind w:left="-284" w:firstLine="568"/>
        <w:jc w:val="both"/>
        <w:rPr>
          <w:rFonts w:ascii="Tahoma" w:hAnsi="Tahoma" w:cs="Tahoma"/>
          <w:sz w:val="18"/>
          <w:szCs w:val="18"/>
        </w:rPr>
      </w:pPr>
      <w:r>
        <w:rPr>
          <w:rFonts w:ascii="Tahoma" w:hAnsi="Tahoma" w:cs="Tahoma"/>
          <w:sz w:val="18"/>
          <w:szCs w:val="18"/>
        </w:rPr>
        <w:t>Независимая гарантия должна соответствовать условиям и требованиям, установленным законодательством Российской Федерации и предъявляемым Заказчиками.</w:t>
      </w:r>
    </w:p>
    <w:p>
      <w:pPr>
        <w:pStyle w:val="a4"/>
        <w:numPr>
          <w:ilvl w:val="2"/>
          <w:numId w:val="51"/>
        </w:numPr>
        <w:tabs>
          <w:tab w:val="left" w:pos="0"/>
          <w:tab w:val="left" w:pos="284"/>
          <w:tab w:val="left" w:pos="993"/>
        </w:tabs>
        <w:ind w:left="-284" w:firstLine="568"/>
        <w:jc w:val="both"/>
        <w:rPr>
          <w:rFonts w:ascii="Tahoma" w:hAnsi="Tahoma" w:cs="Tahoma"/>
          <w:sz w:val="18"/>
          <w:szCs w:val="18"/>
        </w:rPr>
      </w:pPr>
      <w:r>
        <w:rPr>
          <w:rFonts w:ascii="Tahoma" w:hAnsi="Tahoma" w:cs="Tahoma"/>
          <w:sz w:val="18"/>
          <w:szCs w:val="18"/>
        </w:rPr>
        <w:t>При внесении изменений в документы, предоставленные в Союз в соответствии с п. 5.2.14 настоящего Положения, а также в случае расторжения договора строительного подряда, договора подряда на осуществление сноса, заключенных с использованием конкурентных способов заключения договоров, договора, заключенного в соответствии с Постановлением №615, члены Союза обязаны предоставить в Союз соответствующие сведения и документы в течение 5 (пяти) рабочих дней с момента внесения изменений в документы, расторжения договора.</w:t>
      </w:r>
    </w:p>
    <w:p>
      <w:pPr>
        <w:pStyle w:val="a4"/>
        <w:numPr>
          <w:ilvl w:val="0"/>
          <w:numId w:val="0"/>
        </w:numPr>
        <w:tabs>
          <w:tab w:val="left" w:pos="284"/>
        </w:tabs>
        <w:ind w:left="-284" w:firstLine="568"/>
        <w:jc w:val="both"/>
        <w:rPr>
          <w:rFonts w:ascii="Tahoma" w:hAnsi="Tahoma" w:cs="Tahoma"/>
          <w:sz w:val="18"/>
          <w:szCs w:val="18"/>
        </w:rPr>
      </w:pPr>
      <w:r>
        <w:rPr>
          <w:rFonts w:ascii="Tahoma" w:hAnsi="Tahoma" w:cs="Tahoma"/>
          <w:sz w:val="18"/>
          <w:szCs w:val="18"/>
        </w:rPr>
        <w:t>5.2.17. Предоставить в Союз оригинал надлежащим образом оформленной доверенности с объемом полномочий представителя, достаточным для выполнения поручения от имени члена Союза (при необходимости).</w:t>
      </w:r>
    </w:p>
    <w:p>
      <w:pPr>
        <w:pStyle w:val="a4"/>
        <w:numPr>
          <w:ilvl w:val="0"/>
          <w:numId w:val="0"/>
        </w:numPr>
        <w:tabs>
          <w:tab w:val="left" w:pos="-284"/>
          <w:tab w:val="left" w:pos="709"/>
          <w:tab w:val="left" w:pos="993"/>
        </w:tabs>
        <w:ind w:left="284"/>
        <w:jc w:val="both"/>
        <w:rPr>
          <w:rFonts w:ascii="Tahoma" w:hAnsi="Tahoma" w:cs="Tahoma"/>
          <w:sz w:val="18"/>
          <w:szCs w:val="18"/>
        </w:rPr>
      </w:pPr>
      <w:r>
        <w:rPr>
          <w:rFonts w:ascii="Tahoma" w:hAnsi="Tahoma" w:cs="Tahoma"/>
          <w:sz w:val="18"/>
          <w:szCs w:val="18"/>
        </w:rPr>
        <w:t xml:space="preserve">5.2.18. Нести иные обязанности, вытекающие из действующего законодательства Российской Федерации, Устава, внутренних документов Союза, решений органов управления Союза. </w:t>
      </w:r>
    </w:p>
    <w:p>
      <w:pPr>
        <w:widowControl w:val="0"/>
        <w:autoSpaceDE w:val="0"/>
        <w:autoSpaceDN w:val="0"/>
        <w:adjustRightInd w:val="0"/>
        <w:spacing w:before="100" w:beforeAutospacing="1" w:after="100" w:afterAutospacing="1"/>
        <w:ind w:left="-284" w:firstLine="567"/>
        <w:jc w:val="center"/>
        <w:rPr>
          <w:rFonts w:ascii="Tahoma" w:hAnsi="Tahoma" w:cs="Tahoma"/>
          <w:b/>
          <w:sz w:val="18"/>
          <w:szCs w:val="18"/>
        </w:rPr>
      </w:pPr>
      <w:r>
        <w:rPr>
          <w:rFonts w:ascii="Tahoma" w:hAnsi="Tahoma" w:cs="Tahoma"/>
          <w:b/>
          <w:sz w:val="18"/>
          <w:szCs w:val="18"/>
        </w:rPr>
        <w:t>6. ОТВЕТСТВЕННОСТЬ ЧЛЕНОВ СОЮЗА</w:t>
      </w:r>
    </w:p>
    <w:p>
      <w:pPr>
        <w:widowControl w:val="0"/>
        <w:autoSpaceDE w:val="0"/>
        <w:autoSpaceDN w:val="0"/>
        <w:adjustRightInd w:val="0"/>
        <w:spacing w:after="120"/>
        <w:ind w:left="-284" w:firstLine="568"/>
        <w:jc w:val="both"/>
        <w:rPr>
          <w:rFonts w:ascii="Tahoma" w:hAnsi="Tahoma" w:cs="Tahoma"/>
          <w:sz w:val="18"/>
          <w:szCs w:val="18"/>
        </w:rPr>
      </w:pPr>
      <w:r>
        <w:rPr>
          <w:rFonts w:ascii="Tahoma" w:hAnsi="Tahoma" w:cs="Tahoma"/>
          <w:sz w:val="18"/>
          <w:szCs w:val="18"/>
        </w:rPr>
        <w:t xml:space="preserve">6.1. Деятельность членов Союза подлежит контролю со стороны Союза в соответствии с Положением </w:t>
      </w:r>
      <w:r>
        <w:rPr>
          <w:rFonts w:ascii="Tahoma" w:hAnsi="Tahoma" w:cs="Tahoma"/>
          <w:bCs/>
          <w:sz w:val="18"/>
          <w:szCs w:val="18"/>
        </w:rPr>
        <w:t>о контроле за деятельностью своих членов в части соблюдения ими требований стандартов и правил Союза, условий членства в Союзе</w:t>
      </w:r>
      <w:r>
        <w:rPr>
          <w:rFonts w:ascii="Tahoma" w:hAnsi="Tahoma" w:cs="Tahoma"/>
          <w:sz w:val="18"/>
          <w:szCs w:val="18"/>
        </w:rPr>
        <w:t>, утвержденным Правлением Союза.</w:t>
      </w:r>
    </w:p>
    <w:p>
      <w:pPr>
        <w:widowControl w:val="0"/>
        <w:autoSpaceDE w:val="0"/>
        <w:autoSpaceDN w:val="0"/>
        <w:adjustRightInd w:val="0"/>
        <w:spacing w:after="120"/>
        <w:ind w:left="-284" w:firstLine="568"/>
        <w:jc w:val="both"/>
        <w:rPr>
          <w:rFonts w:ascii="Tahoma" w:hAnsi="Tahoma" w:cs="Tahoma"/>
          <w:sz w:val="18"/>
          <w:szCs w:val="18"/>
        </w:rPr>
      </w:pPr>
      <w:r>
        <w:rPr>
          <w:rFonts w:ascii="Tahoma" w:hAnsi="Tahoma" w:cs="Tahoma"/>
          <w:sz w:val="18"/>
          <w:szCs w:val="18"/>
        </w:rPr>
        <w:t xml:space="preserve">Союз несет перед своими членами ответственность за неправомерные действия работников Союза при осуществлении ими контроля за деятельностью членов Союза. </w:t>
      </w:r>
    </w:p>
    <w:p>
      <w:pPr>
        <w:pStyle w:val="a4"/>
        <w:numPr>
          <w:ilvl w:val="0"/>
          <w:numId w:val="0"/>
        </w:numPr>
        <w:ind w:left="-284" w:firstLine="568"/>
        <w:jc w:val="both"/>
        <w:rPr>
          <w:rFonts w:ascii="Tahoma" w:hAnsi="Tahoma" w:cs="Tahoma"/>
          <w:sz w:val="18"/>
          <w:szCs w:val="18"/>
        </w:rPr>
      </w:pPr>
      <w:r>
        <w:rPr>
          <w:rFonts w:ascii="Tahoma" w:hAnsi="Tahoma" w:cs="Tahoma"/>
          <w:sz w:val="18"/>
          <w:szCs w:val="18"/>
        </w:rPr>
        <w:t xml:space="preserve">6.2. К членам Союза, допустившим нарушение норм Устава, требований стандартов и правил предпринимательской деятельности, иных обязательных требований, или условий членства в Союзе, или </w:t>
      </w:r>
      <w:proofErr w:type="spellStart"/>
      <w:r>
        <w:rPr>
          <w:rFonts w:ascii="Tahoma" w:hAnsi="Tahoma" w:cs="Tahoma"/>
          <w:sz w:val="18"/>
          <w:szCs w:val="18"/>
        </w:rPr>
        <w:t>неисполнившим</w:t>
      </w:r>
      <w:proofErr w:type="spellEnd"/>
      <w:r>
        <w:rPr>
          <w:rFonts w:ascii="Tahoma" w:hAnsi="Tahoma" w:cs="Tahoma"/>
          <w:sz w:val="18"/>
          <w:szCs w:val="18"/>
        </w:rPr>
        <w:t xml:space="preserve"> или ненадлежащим исполнившим обязательства по договорам строительного подряда, договорам подряда на осуществление сноса, заключенным с использованием конкурентных способов заключения договора, могут быть применены меры ответственности, предусмотренные законодательством РФ и внутренними документами Союза.</w:t>
      </w:r>
    </w:p>
    <w:p>
      <w:pPr>
        <w:pStyle w:val="a3"/>
        <w:numPr>
          <w:ilvl w:val="0"/>
          <w:numId w:val="0"/>
        </w:numPr>
        <w:ind w:left="-284" w:firstLine="568"/>
        <w:jc w:val="both"/>
        <w:rPr>
          <w:rFonts w:ascii="Tahoma" w:hAnsi="Tahoma" w:cs="Tahoma"/>
          <w:sz w:val="18"/>
          <w:szCs w:val="18"/>
        </w:rPr>
      </w:pPr>
      <w:r>
        <w:rPr>
          <w:rFonts w:ascii="Tahoma" w:hAnsi="Tahoma" w:cs="Tahoma"/>
          <w:sz w:val="18"/>
          <w:szCs w:val="18"/>
        </w:rPr>
        <w:t xml:space="preserve">6.3. Член Союза, в отношении которого Дисциплинарным комитетом Союза рассматриваются материалы о нарушении, должен быть письменно извещен о поступлении этих материалов в Дисциплинарный  комитет, а также о  дате, времени и месте рассмотрения указанных материалов Дисциплинарным комитетом (в бумажной форме по почтовому адресу члена Союза, содержащемуся в Реестре членов Союза, или направлением такого извещения члену Союза в электронной форме по электронному адресу члена Союза (адресу электронной почты), содержащемуся в Реестре членов Союза; или иным способом, предусмотренном Уставом Союза и (или) внутренними документами Союза). </w:t>
      </w:r>
    </w:p>
    <w:p>
      <w:pPr>
        <w:pStyle w:val="a4"/>
        <w:numPr>
          <w:ilvl w:val="0"/>
          <w:numId w:val="0"/>
        </w:numPr>
        <w:ind w:left="-284" w:firstLine="568"/>
        <w:jc w:val="both"/>
        <w:rPr>
          <w:rFonts w:ascii="Tahoma" w:hAnsi="Tahoma" w:cs="Tahoma"/>
          <w:sz w:val="18"/>
          <w:szCs w:val="18"/>
        </w:rPr>
      </w:pPr>
      <w:r>
        <w:rPr>
          <w:rFonts w:ascii="Tahoma" w:hAnsi="Tahoma" w:cs="Tahoma"/>
          <w:sz w:val="18"/>
          <w:szCs w:val="18"/>
        </w:rPr>
        <w:t>6.4. Член Союза, в отношении которого рассматривается вопрос о привлечении к дисциплинарной ответственности, вправе:</w:t>
      </w:r>
    </w:p>
    <w:p>
      <w:pPr>
        <w:pStyle w:val="a4"/>
        <w:numPr>
          <w:ilvl w:val="0"/>
          <w:numId w:val="11"/>
        </w:numPr>
        <w:tabs>
          <w:tab w:val="clear" w:pos="1068"/>
          <w:tab w:val="num" w:pos="709"/>
        </w:tabs>
        <w:ind w:left="-284" w:firstLine="568"/>
        <w:jc w:val="both"/>
        <w:rPr>
          <w:rFonts w:ascii="Tahoma" w:hAnsi="Tahoma" w:cs="Tahoma"/>
          <w:sz w:val="18"/>
          <w:szCs w:val="18"/>
        </w:rPr>
      </w:pPr>
      <w:r>
        <w:rPr>
          <w:rFonts w:ascii="Tahoma" w:hAnsi="Tahoma" w:cs="Tahoma"/>
          <w:sz w:val="18"/>
          <w:szCs w:val="18"/>
        </w:rPr>
        <w:t>знакомиться с материалами дела;</w:t>
      </w:r>
    </w:p>
    <w:p>
      <w:pPr>
        <w:pStyle w:val="a4"/>
        <w:numPr>
          <w:ilvl w:val="0"/>
          <w:numId w:val="11"/>
        </w:numPr>
        <w:tabs>
          <w:tab w:val="clear" w:pos="1068"/>
          <w:tab w:val="num" w:pos="709"/>
        </w:tabs>
        <w:ind w:left="-284" w:firstLine="568"/>
        <w:jc w:val="both"/>
        <w:rPr>
          <w:rFonts w:ascii="Tahoma" w:hAnsi="Tahoma" w:cs="Tahoma"/>
          <w:sz w:val="18"/>
          <w:szCs w:val="18"/>
        </w:rPr>
      </w:pPr>
      <w:r>
        <w:rPr>
          <w:rFonts w:ascii="Tahoma" w:hAnsi="Tahoma" w:cs="Tahoma"/>
          <w:sz w:val="18"/>
          <w:szCs w:val="18"/>
        </w:rPr>
        <w:lastRenderedPageBreak/>
        <w:t>присутствовать на заседании Дисциплинарного комитета, на котором рассматриваются материалы о нарушении членом Союза норм Устава, требований стандартов и правил предпринимательской деятельности или условий членства в Союзе;</w:t>
      </w:r>
    </w:p>
    <w:p>
      <w:pPr>
        <w:pStyle w:val="a4"/>
        <w:numPr>
          <w:ilvl w:val="0"/>
          <w:numId w:val="11"/>
        </w:numPr>
        <w:tabs>
          <w:tab w:val="clear" w:pos="1068"/>
          <w:tab w:val="num" w:pos="709"/>
        </w:tabs>
        <w:ind w:left="-284" w:firstLine="568"/>
        <w:jc w:val="both"/>
        <w:rPr>
          <w:rFonts w:ascii="Tahoma" w:hAnsi="Tahoma" w:cs="Tahoma"/>
          <w:sz w:val="18"/>
          <w:szCs w:val="18"/>
        </w:rPr>
      </w:pPr>
      <w:r>
        <w:rPr>
          <w:rFonts w:ascii="Tahoma" w:hAnsi="Tahoma" w:cs="Tahoma"/>
          <w:sz w:val="18"/>
          <w:szCs w:val="18"/>
        </w:rPr>
        <w:t>представлять свои объяснения, обоснования и возражения и документы, относящиеся к рассматриваемому делу.</w:t>
      </w:r>
    </w:p>
    <w:p>
      <w:pPr>
        <w:pStyle w:val="a4"/>
        <w:numPr>
          <w:ilvl w:val="0"/>
          <w:numId w:val="0"/>
        </w:numPr>
        <w:ind w:left="-284" w:firstLine="568"/>
        <w:jc w:val="both"/>
        <w:rPr>
          <w:rFonts w:ascii="Tahoma" w:hAnsi="Tahoma" w:cs="Tahoma"/>
          <w:sz w:val="18"/>
          <w:szCs w:val="18"/>
        </w:rPr>
      </w:pPr>
      <w:r>
        <w:rPr>
          <w:rFonts w:ascii="Tahoma" w:hAnsi="Tahoma" w:cs="Tahoma"/>
          <w:sz w:val="18"/>
          <w:szCs w:val="18"/>
        </w:rPr>
        <w:t xml:space="preserve">6.5. Решение о применении к члену Союза мер ответственности принимается в соответствии с законодательством РФ, Уставом Союза, стандартами и правилами Союза и иными внутренними документами Союза. </w:t>
      </w:r>
    </w:p>
    <w:p>
      <w:pPr>
        <w:spacing w:before="100" w:beforeAutospacing="1" w:after="100" w:afterAutospacing="1"/>
        <w:ind w:left="-284" w:firstLine="567"/>
        <w:jc w:val="center"/>
        <w:rPr>
          <w:rFonts w:ascii="Tahoma" w:hAnsi="Tahoma" w:cs="Tahoma"/>
          <w:sz w:val="18"/>
          <w:szCs w:val="18"/>
        </w:rPr>
      </w:pPr>
      <w:r>
        <w:rPr>
          <w:rFonts w:ascii="Tahoma" w:hAnsi="Tahoma" w:cs="Tahoma"/>
          <w:b/>
          <w:sz w:val="18"/>
          <w:szCs w:val="18"/>
        </w:rPr>
        <w:t xml:space="preserve">7. ДОКУМЕНТООБОРОТ </w:t>
      </w:r>
    </w:p>
    <w:p>
      <w:pPr>
        <w:spacing w:after="120"/>
        <w:ind w:left="-284" w:firstLine="568"/>
        <w:jc w:val="both"/>
        <w:rPr>
          <w:rFonts w:ascii="Tahoma" w:hAnsi="Tahoma" w:cs="Tahoma"/>
          <w:sz w:val="18"/>
          <w:szCs w:val="18"/>
        </w:rPr>
      </w:pPr>
      <w:r>
        <w:rPr>
          <w:rFonts w:ascii="Tahoma" w:hAnsi="Tahoma" w:cs="Tahoma"/>
          <w:sz w:val="18"/>
          <w:szCs w:val="18"/>
        </w:rPr>
        <w:t>7.1. Оформление и учет документов, связанных с оформлением членства и членством в Союзе, уплатой вступительных и членских взносов, прекращением членства и исключением из членов Союза, осуществляется Генеральным директором Союза.</w:t>
      </w:r>
    </w:p>
    <w:p>
      <w:pPr>
        <w:spacing w:after="120"/>
        <w:ind w:left="-284" w:firstLine="568"/>
        <w:jc w:val="both"/>
        <w:rPr>
          <w:rFonts w:ascii="Tahoma" w:hAnsi="Tahoma" w:cs="Tahoma"/>
          <w:sz w:val="18"/>
          <w:szCs w:val="18"/>
        </w:rPr>
      </w:pPr>
      <w:r>
        <w:rPr>
          <w:rFonts w:ascii="Tahoma" w:hAnsi="Tahoma" w:cs="Tahoma"/>
          <w:sz w:val="18"/>
          <w:szCs w:val="18"/>
        </w:rPr>
        <w:t xml:space="preserve">7.2. </w:t>
      </w:r>
      <w:bookmarkStart w:id="10" w:name="sub_551701"/>
      <w:r>
        <w:rPr>
          <w:rFonts w:ascii="Tahoma" w:hAnsi="Tahoma" w:cs="Tahoma"/>
          <w:sz w:val="18"/>
          <w:szCs w:val="18"/>
        </w:rPr>
        <w:t xml:space="preserve">Союз ведет реестр членов Союза (далее – Реестр). </w:t>
      </w:r>
      <w:bookmarkStart w:id="11" w:name="sub_551702"/>
      <w:bookmarkEnd w:id="10"/>
    </w:p>
    <w:p>
      <w:pPr>
        <w:spacing w:after="120"/>
        <w:ind w:left="-284" w:firstLine="568"/>
        <w:jc w:val="both"/>
        <w:rPr>
          <w:rFonts w:ascii="Tahoma" w:hAnsi="Tahoma" w:cs="Tahoma"/>
          <w:sz w:val="18"/>
          <w:szCs w:val="18"/>
        </w:rPr>
      </w:pPr>
      <w:r>
        <w:rPr>
          <w:rFonts w:ascii="Tahoma" w:hAnsi="Tahoma" w:cs="Tahoma"/>
          <w:sz w:val="18"/>
          <w:szCs w:val="18"/>
        </w:rPr>
        <w:t>7.3. Порядок ведения Реестра, содержащаяся в Реестре информация, порядок предоставления сведений из Реестра определятся законодательством РФ и Положением о реестре членов Союза.</w:t>
      </w:r>
    </w:p>
    <w:p>
      <w:pPr>
        <w:spacing w:after="120"/>
        <w:ind w:left="-284" w:firstLine="568"/>
        <w:jc w:val="both"/>
        <w:rPr>
          <w:rFonts w:ascii="Tahoma" w:hAnsi="Tahoma" w:cs="Tahoma"/>
          <w:sz w:val="18"/>
          <w:szCs w:val="18"/>
        </w:rPr>
      </w:pPr>
      <w:r>
        <w:rPr>
          <w:rFonts w:ascii="Tahoma" w:hAnsi="Tahoma" w:cs="Tahoma"/>
          <w:sz w:val="18"/>
          <w:szCs w:val="18"/>
        </w:rPr>
        <w:t>7.4. Союз вправе направлять документы и юридически значимые сообщения в адрес членов Союза (бывших членов Союза) в электронной форме по электронному адресу члена Союза (адресу электронной почты), содержащемуся в Реестре членов Союза; или иным способом, предусмотренном Уставом Союза и (или) внутренними документами Союза.</w:t>
      </w:r>
    </w:p>
    <w:p>
      <w:pPr>
        <w:spacing w:after="120"/>
        <w:ind w:left="-284" w:firstLine="568"/>
        <w:jc w:val="center"/>
        <w:rPr>
          <w:rFonts w:ascii="Tahoma" w:hAnsi="Tahoma" w:cs="Tahoma"/>
          <w:b/>
          <w:caps/>
          <w:sz w:val="18"/>
          <w:szCs w:val="18"/>
        </w:rPr>
      </w:pPr>
      <w:r>
        <w:rPr>
          <w:rFonts w:ascii="Tahoma" w:hAnsi="Tahoma" w:cs="Tahoma"/>
          <w:b/>
          <w:caps/>
          <w:sz w:val="18"/>
          <w:szCs w:val="18"/>
        </w:rPr>
        <w:t>8. Дела членов Союза.</w:t>
      </w:r>
    </w:p>
    <w:p>
      <w:pPr>
        <w:pStyle w:val="s1"/>
        <w:spacing w:before="80" w:beforeAutospacing="0" w:after="0" w:afterAutospacing="0"/>
        <w:ind w:left="-284" w:firstLine="568"/>
        <w:jc w:val="both"/>
        <w:rPr>
          <w:rFonts w:ascii="Tahoma" w:hAnsi="Tahoma" w:cs="Tahoma"/>
          <w:i/>
          <w:iCs/>
          <w:sz w:val="18"/>
          <w:szCs w:val="18"/>
        </w:rPr>
      </w:pPr>
      <w:r>
        <w:rPr>
          <w:rStyle w:val="aff1"/>
          <w:rFonts w:ascii="Tahoma" w:hAnsi="Tahoma" w:cs="Tahoma"/>
          <w:i w:val="0"/>
          <w:sz w:val="18"/>
          <w:szCs w:val="18"/>
        </w:rPr>
        <w:t>8.1. Союз в отношении каждого лица, принятого в члены Союза, ведет дело члена Союза. В состав такого дела входят:</w:t>
      </w:r>
    </w:p>
    <w:p>
      <w:pPr>
        <w:pStyle w:val="s1"/>
        <w:spacing w:before="80" w:beforeAutospacing="0" w:after="0" w:afterAutospacing="0"/>
        <w:ind w:left="-284" w:firstLine="568"/>
        <w:jc w:val="both"/>
        <w:rPr>
          <w:rFonts w:ascii="Tahoma" w:hAnsi="Tahoma" w:cs="Tahoma"/>
          <w:i/>
          <w:sz w:val="18"/>
          <w:szCs w:val="18"/>
        </w:rPr>
      </w:pPr>
      <w:r>
        <w:rPr>
          <w:rStyle w:val="aff1"/>
          <w:rFonts w:ascii="Tahoma" w:hAnsi="Tahoma" w:cs="Tahoma"/>
          <w:i w:val="0"/>
          <w:sz w:val="18"/>
          <w:szCs w:val="18"/>
        </w:rPr>
        <w:t>8.1.1. Документы, представленные для приема в члены Союза, в том числе о специалистах индивидуального предпринимателя или юридического лица.</w:t>
      </w:r>
    </w:p>
    <w:p>
      <w:pPr>
        <w:pStyle w:val="s1"/>
        <w:spacing w:before="80" w:beforeAutospacing="0" w:after="0" w:afterAutospacing="0"/>
        <w:ind w:left="-284" w:firstLine="568"/>
        <w:jc w:val="both"/>
        <w:rPr>
          <w:rFonts w:ascii="Tahoma" w:hAnsi="Tahoma" w:cs="Tahoma"/>
          <w:i/>
          <w:sz w:val="18"/>
          <w:szCs w:val="18"/>
        </w:rPr>
      </w:pPr>
      <w:r>
        <w:rPr>
          <w:rStyle w:val="aff1"/>
          <w:rFonts w:ascii="Tahoma" w:hAnsi="Tahoma" w:cs="Tahoma"/>
          <w:i w:val="0"/>
          <w:sz w:val="18"/>
          <w:szCs w:val="18"/>
        </w:rPr>
        <w:t>8.1.2. Документы об уплате взноса (взносов) в компенсационный фонд (компенсационные фонды) Союза.</w:t>
      </w:r>
    </w:p>
    <w:p>
      <w:pPr>
        <w:pStyle w:val="s1"/>
        <w:spacing w:before="80" w:beforeAutospacing="0" w:after="0" w:afterAutospacing="0"/>
        <w:ind w:left="-284" w:firstLine="568"/>
        <w:jc w:val="both"/>
        <w:rPr>
          <w:rFonts w:ascii="Tahoma" w:hAnsi="Tahoma" w:cs="Tahoma"/>
          <w:i/>
          <w:sz w:val="18"/>
          <w:szCs w:val="18"/>
        </w:rPr>
      </w:pPr>
      <w:r>
        <w:rPr>
          <w:rStyle w:val="aff1"/>
          <w:rFonts w:ascii="Tahoma" w:hAnsi="Tahoma" w:cs="Tahoma"/>
          <w:i w:val="0"/>
          <w:sz w:val="18"/>
          <w:szCs w:val="18"/>
        </w:rPr>
        <w:t>8.1.3. Документы, представленные для внесения изменений в реестр членов Союза, добровольного выхода члена Союза из Союза.</w:t>
      </w:r>
    </w:p>
    <w:p>
      <w:pPr>
        <w:pStyle w:val="s1"/>
        <w:spacing w:before="80" w:beforeAutospacing="0" w:after="0" w:afterAutospacing="0"/>
        <w:ind w:left="-284" w:firstLine="568"/>
        <w:jc w:val="both"/>
        <w:rPr>
          <w:rFonts w:ascii="Tahoma" w:hAnsi="Tahoma" w:cs="Tahoma"/>
          <w:i/>
          <w:sz w:val="18"/>
          <w:szCs w:val="18"/>
        </w:rPr>
      </w:pPr>
      <w:r>
        <w:rPr>
          <w:rStyle w:val="aff1"/>
          <w:rFonts w:ascii="Tahoma" w:hAnsi="Tahoma" w:cs="Tahoma"/>
          <w:i w:val="0"/>
          <w:sz w:val="18"/>
          <w:szCs w:val="18"/>
        </w:rPr>
        <w:t>8.1.4. Документы о результатах осуществления Союзом контроля за деятельностью члена Союза.</w:t>
      </w:r>
    </w:p>
    <w:p>
      <w:pPr>
        <w:pStyle w:val="s1"/>
        <w:spacing w:before="80" w:beforeAutospacing="0" w:after="0" w:afterAutospacing="0"/>
        <w:ind w:left="-284" w:firstLine="568"/>
        <w:jc w:val="both"/>
        <w:rPr>
          <w:rStyle w:val="aff1"/>
          <w:rFonts w:ascii="Tahoma" w:hAnsi="Tahoma" w:cs="Tahoma"/>
          <w:i w:val="0"/>
          <w:sz w:val="18"/>
          <w:szCs w:val="18"/>
        </w:rPr>
      </w:pPr>
      <w:r>
        <w:rPr>
          <w:rStyle w:val="aff1"/>
          <w:rFonts w:ascii="Tahoma" w:hAnsi="Tahoma" w:cs="Tahoma"/>
          <w:i w:val="0"/>
          <w:sz w:val="18"/>
          <w:szCs w:val="18"/>
        </w:rPr>
        <w:t>8.1.5. Документы о мерах дисциплинарного воздействия, принятых Союзом в отношении члена Союза.</w:t>
      </w:r>
    </w:p>
    <w:p>
      <w:pPr>
        <w:pStyle w:val="s1"/>
        <w:spacing w:before="80" w:beforeAutospacing="0" w:after="0" w:afterAutospacing="0"/>
        <w:ind w:left="-284" w:firstLine="568"/>
        <w:jc w:val="both"/>
        <w:rPr>
          <w:rFonts w:ascii="Tahoma" w:hAnsi="Tahoma" w:cs="Tahoma"/>
          <w:i/>
          <w:sz w:val="18"/>
          <w:szCs w:val="18"/>
        </w:rPr>
      </w:pPr>
      <w:r>
        <w:rPr>
          <w:rStyle w:val="aff1"/>
          <w:rFonts w:ascii="Tahoma" w:hAnsi="Tahoma" w:cs="Tahoma"/>
          <w:i w:val="0"/>
          <w:sz w:val="18"/>
          <w:szCs w:val="18"/>
        </w:rPr>
        <w:t>8.1.6. Иные документы в соответствии с решением Союза.</w:t>
      </w:r>
    </w:p>
    <w:p>
      <w:pPr>
        <w:spacing w:before="80"/>
        <w:ind w:left="-284" w:firstLine="568"/>
        <w:jc w:val="both"/>
        <w:rPr>
          <w:rFonts w:ascii="Tahoma" w:hAnsi="Tahoma" w:cs="Tahoma"/>
          <w:i/>
          <w:sz w:val="18"/>
          <w:szCs w:val="18"/>
        </w:rPr>
      </w:pPr>
      <w:r>
        <w:rPr>
          <w:rStyle w:val="aff1"/>
          <w:rFonts w:ascii="Tahoma" w:hAnsi="Tahoma" w:cs="Tahoma"/>
          <w:i w:val="0"/>
          <w:sz w:val="18"/>
          <w:szCs w:val="18"/>
        </w:rPr>
        <w:t xml:space="preserve">8.2. Союз обязан хранить дела членов Союза, а также дела лиц, членство которых в Союзе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Союзом с использованием усиленной </w:t>
      </w:r>
      <w:hyperlink r:id="rId30" w:anchor="/document/12184522/entry/54" w:history="1">
        <w:r>
          <w:rPr>
            <w:rStyle w:val="af7"/>
            <w:rFonts w:ascii="Tahoma" w:hAnsi="Tahoma" w:cs="Tahoma"/>
            <w:iCs/>
            <w:color w:val="auto"/>
            <w:sz w:val="18"/>
            <w:szCs w:val="18"/>
            <w:u w:val="none"/>
          </w:rPr>
          <w:t>квалифицированной электронной подписи</w:t>
        </w:r>
      </w:hyperlink>
      <w:r>
        <w:rPr>
          <w:rStyle w:val="aff1"/>
          <w:rFonts w:ascii="Tahoma" w:hAnsi="Tahoma" w:cs="Tahoma"/>
          <w:i w:val="0"/>
          <w:sz w:val="18"/>
          <w:szCs w:val="18"/>
        </w:rPr>
        <w:t>, в Союзе. В случае исключения сведений о Союзе из государственного реестра саморегулируемых организаций дела членов Союза, а также дела лиц, членство которых в Союзе прекращено, подлежат передаче в Национальное объединение строителей.</w:t>
      </w:r>
    </w:p>
    <w:p>
      <w:pPr>
        <w:spacing w:before="100" w:beforeAutospacing="1" w:after="100" w:afterAutospacing="1"/>
        <w:ind w:left="-284" w:firstLine="567"/>
        <w:jc w:val="center"/>
        <w:rPr>
          <w:rFonts w:ascii="Tahoma" w:hAnsi="Tahoma" w:cs="Tahoma"/>
          <w:b/>
          <w:sz w:val="18"/>
          <w:szCs w:val="18"/>
        </w:rPr>
      </w:pPr>
      <w:r>
        <w:rPr>
          <w:rFonts w:ascii="Tahoma" w:hAnsi="Tahoma" w:cs="Tahoma"/>
          <w:b/>
          <w:sz w:val="18"/>
          <w:szCs w:val="18"/>
        </w:rPr>
        <w:t>9. ПЕРЕХОДНЫЕ ПОЛОЖЕНИЯ                                                                                                                            в рамках реализации Федерального закона № 191-ФЗ «О введении в действие Градостроительного Кодекса Российской Федерации»</w:t>
      </w:r>
    </w:p>
    <w:p>
      <w:pPr>
        <w:spacing w:after="120"/>
        <w:ind w:left="-284" w:firstLine="568"/>
        <w:jc w:val="both"/>
        <w:rPr>
          <w:rFonts w:ascii="Tahoma" w:hAnsi="Tahoma" w:cs="Tahoma"/>
          <w:sz w:val="18"/>
          <w:szCs w:val="18"/>
        </w:rPr>
      </w:pPr>
      <w:r>
        <w:rPr>
          <w:rFonts w:ascii="Tahoma" w:hAnsi="Tahoma" w:cs="Tahoma"/>
          <w:sz w:val="18"/>
          <w:szCs w:val="18"/>
        </w:rPr>
        <w:t xml:space="preserve">9.1. Юридическое лицо, индивидуальный предприниматель, добровольно прекратившие членство в иной саморегулируемой организации в целях перехода в Союз, вправе со дня принятия решения о приеме их в члены Союза, но не позднее 1 сентября 2017 года подать заявление в саморегулируемую организацию, членство в которой было ими прекращено, о перечислении внесенного ими взноса в компенсационный фонд Союза. </w:t>
      </w:r>
    </w:p>
    <w:p>
      <w:pPr>
        <w:spacing w:after="120"/>
        <w:ind w:left="-284" w:firstLine="568"/>
        <w:jc w:val="both"/>
        <w:rPr>
          <w:rFonts w:ascii="Tahoma" w:hAnsi="Tahoma" w:cs="Tahoma"/>
          <w:sz w:val="18"/>
          <w:szCs w:val="18"/>
        </w:rPr>
      </w:pPr>
      <w:r>
        <w:rPr>
          <w:rFonts w:ascii="Tahoma" w:hAnsi="Tahoma" w:cs="Tahoma"/>
          <w:sz w:val="18"/>
          <w:szCs w:val="18"/>
        </w:rPr>
        <w:t xml:space="preserve">9.2. В случае, указанном в п.9.1 настоящего Положения, принимаемым в Союз юридическому лицу, индивидуальному предпринимателю Союзом выдается документ (документы), подтверждающий факт принятия такого лица в члены Союза и, при предоставлении документов, подтверждающих факт оплаты в саморегулируемую организацию, из которой осуществляется переход такого юридического лицо, индивидуального     предпринимателя, компенсационного фонда до 04.07.2016 года – свидетельство о допуске к работам, в целях предъявления этих документов в саморегулируемую организацию, из которой осуществлен переход, для перечисления этими саморегулируемыми организациями взноса ранее уплаченного юридическим лицом, индивидуальным предпринимателем в эту саморегулируемую организацию в КФ ВВ Союза. </w:t>
      </w:r>
    </w:p>
    <w:p>
      <w:pPr>
        <w:spacing w:after="120"/>
        <w:ind w:left="-284" w:firstLine="568"/>
        <w:jc w:val="both"/>
        <w:rPr>
          <w:rFonts w:ascii="Tahoma" w:hAnsi="Tahoma" w:cs="Tahoma"/>
          <w:sz w:val="18"/>
          <w:szCs w:val="18"/>
        </w:rPr>
      </w:pPr>
      <w:r>
        <w:rPr>
          <w:rFonts w:ascii="Tahoma" w:hAnsi="Tahoma" w:cs="Tahoma"/>
          <w:sz w:val="18"/>
          <w:szCs w:val="18"/>
        </w:rPr>
        <w:t>9.3. В случае, предусмотренном частью 17 статьи 55.6 Градостроительного Кодекса Российской Федерации, юридическое лицо, индивидуальный предприниматель вправе подать заявление в Союз, членство в котором было прекращено, о перечислении внесенного ими взноса в компенсационный фонд (компенсационные фонды) Союза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spacing w:after="120"/>
        <w:ind w:left="-284" w:firstLine="568"/>
        <w:jc w:val="both"/>
        <w:rPr>
          <w:rFonts w:ascii="Tahoma" w:hAnsi="Tahoma" w:cs="Tahoma"/>
          <w:sz w:val="18"/>
          <w:szCs w:val="18"/>
        </w:rPr>
      </w:pPr>
      <w:r>
        <w:rPr>
          <w:rFonts w:ascii="Tahoma" w:hAnsi="Tahoma" w:cs="Tahoma"/>
          <w:sz w:val="18"/>
          <w:szCs w:val="18"/>
        </w:rPr>
        <w:lastRenderedPageBreak/>
        <w:t>9.4. Указанное в п.9.3 настоящего Положения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spacing w:after="120"/>
        <w:ind w:left="-284" w:firstLine="568"/>
        <w:jc w:val="both"/>
        <w:rPr>
          <w:rFonts w:ascii="Tahoma" w:hAnsi="Tahoma" w:cs="Tahoma"/>
          <w:sz w:val="18"/>
          <w:szCs w:val="18"/>
        </w:rPr>
      </w:pPr>
      <w:r>
        <w:rPr>
          <w:rFonts w:ascii="Tahoma" w:hAnsi="Tahoma" w:cs="Tahoma"/>
          <w:sz w:val="18"/>
          <w:szCs w:val="18"/>
        </w:rPr>
        <w:t>9.5. Союз, членство в котором было прекращено, юридическим лицом, индивидуальным предпринимателем в соответствии с частью 17 статьи 55.6 Градостроительного Кодекса Российской Федерации, в течение семи дней со дня поступления заявления и документов, указанных в п.9.4 настоящего Положения, обязан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Союза.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60.1 Градостроительного Кодекса Российской Федерации.</w:t>
      </w:r>
    </w:p>
    <w:p>
      <w:pPr>
        <w:spacing w:before="100" w:beforeAutospacing="1" w:after="100" w:afterAutospacing="1"/>
        <w:ind w:left="-284" w:firstLine="567"/>
        <w:jc w:val="center"/>
        <w:rPr>
          <w:rFonts w:ascii="Tahoma" w:hAnsi="Tahoma" w:cs="Tahoma"/>
          <w:b/>
          <w:caps/>
          <w:sz w:val="18"/>
          <w:szCs w:val="18"/>
        </w:rPr>
      </w:pPr>
      <w:r>
        <w:rPr>
          <w:rFonts w:ascii="Tahoma" w:hAnsi="Tahoma" w:cs="Tahoma"/>
          <w:b/>
          <w:caps/>
          <w:sz w:val="18"/>
          <w:szCs w:val="18"/>
        </w:rPr>
        <w:t>10. Заключительные положения.</w:t>
      </w:r>
    </w:p>
    <w:p>
      <w:pPr>
        <w:spacing w:after="120"/>
        <w:ind w:left="-284" w:firstLine="568"/>
        <w:jc w:val="both"/>
        <w:rPr>
          <w:rFonts w:ascii="Tahoma" w:hAnsi="Tahoma" w:cs="Tahoma"/>
          <w:sz w:val="18"/>
          <w:szCs w:val="18"/>
        </w:rPr>
      </w:pPr>
      <w:r>
        <w:rPr>
          <w:rFonts w:ascii="Tahoma" w:hAnsi="Tahoma" w:cs="Tahoma"/>
          <w:sz w:val="18"/>
          <w:szCs w:val="18"/>
        </w:rPr>
        <w:t>10.1. Настоящее Положение подлежит утверждению Общим собранием членов Союза, вступает в силу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r>
        <w:rPr>
          <w:rStyle w:val="blk"/>
          <w:rFonts w:ascii="Tahoma" w:hAnsi="Tahoma" w:cs="Tahoma"/>
          <w:sz w:val="18"/>
          <w:szCs w:val="18"/>
        </w:rPr>
        <w:t>.</w:t>
      </w:r>
    </w:p>
    <w:p>
      <w:pPr>
        <w:spacing w:after="120"/>
        <w:ind w:left="-284" w:firstLine="568"/>
        <w:jc w:val="both"/>
        <w:rPr>
          <w:rFonts w:ascii="Tahoma" w:hAnsi="Tahoma" w:cs="Tahoma"/>
          <w:sz w:val="18"/>
          <w:szCs w:val="18"/>
        </w:rPr>
      </w:pPr>
      <w:r>
        <w:rPr>
          <w:rFonts w:ascii="Tahoma" w:hAnsi="Tahoma" w:cs="Tahoma"/>
          <w:sz w:val="18"/>
          <w:szCs w:val="18"/>
        </w:rPr>
        <w:t xml:space="preserve">10.2. Любые изменения и дополнения в настоящее Положение действительны, если они приняты Общим собранием членов Союза в установленном порядке. </w:t>
      </w:r>
    </w:p>
    <w:p>
      <w:pPr>
        <w:spacing w:after="120"/>
        <w:ind w:left="-284" w:firstLine="568"/>
        <w:jc w:val="both"/>
        <w:rPr>
          <w:rFonts w:ascii="Tahoma" w:hAnsi="Tahoma" w:cs="Tahoma"/>
          <w:sz w:val="18"/>
          <w:szCs w:val="18"/>
        </w:rPr>
      </w:pPr>
      <w:r>
        <w:rPr>
          <w:rFonts w:ascii="Tahoma" w:hAnsi="Tahoma" w:cs="Tahoma"/>
          <w:sz w:val="18"/>
          <w:szCs w:val="18"/>
        </w:rPr>
        <w:t>10.3. В случае, если отдельные нормы настоящего Положения вступят в противоречие с законодательством Российской Федерации, то применяются соответствующие нормы законодательства Российской Федерации Недействительность отдельных норм настоящего Положения не влечет недействительности других норм и Положения в целом.</w:t>
      </w:r>
    </w:p>
    <w:bookmarkEnd w:id="11"/>
    <w:p>
      <w:pPr>
        <w:rPr>
          <w:rFonts w:ascii="Tahoma" w:hAnsi="Tahoma" w:cs="Tahoma"/>
          <w:b/>
          <w:bCs/>
          <w:i/>
          <w:iCs/>
          <w:kern w:val="1"/>
          <w:sz w:val="18"/>
          <w:szCs w:val="18"/>
          <w:lang w:eastAsia="ar-SA"/>
        </w:rPr>
      </w:pPr>
    </w:p>
    <w:p>
      <w:pPr>
        <w:pStyle w:val="2"/>
        <w:pageBreakBefore/>
        <w:numPr>
          <w:ilvl w:val="1"/>
          <w:numId w:val="0"/>
        </w:numPr>
        <w:tabs>
          <w:tab w:val="num" w:pos="576"/>
        </w:tabs>
        <w:spacing w:before="0"/>
        <w:ind w:left="578" w:hanging="578"/>
        <w:jc w:val="right"/>
        <w:rPr>
          <w:rFonts w:ascii="Tahoma" w:hAnsi="Tahoma" w:cs="Tahoma"/>
          <w:sz w:val="18"/>
          <w:szCs w:val="18"/>
        </w:rPr>
      </w:pPr>
      <w:r>
        <w:rPr>
          <w:rFonts w:ascii="Tahoma" w:hAnsi="Tahoma" w:cs="Tahoma"/>
          <w:sz w:val="18"/>
          <w:szCs w:val="18"/>
        </w:rPr>
        <w:lastRenderedPageBreak/>
        <w:t>Приложение №1</w:t>
      </w:r>
    </w:p>
    <w:p>
      <w:pPr>
        <w:pStyle w:val="210"/>
        <w:spacing w:after="0" w:line="240" w:lineRule="auto"/>
        <w:ind w:left="3960"/>
        <w:jc w:val="right"/>
        <w:rPr>
          <w:rFonts w:ascii="Tahoma" w:hAnsi="Tahoma" w:cs="Tahoma"/>
          <w:b/>
          <w:i/>
          <w:sz w:val="18"/>
          <w:szCs w:val="18"/>
        </w:rPr>
      </w:pPr>
      <w:r>
        <w:rPr>
          <w:rFonts w:ascii="Tahoma" w:hAnsi="Tahoma" w:cs="Tahoma"/>
          <w:b/>
          <w:i/>
          <w:sz w:val="18"/>
          <w:szCs w:val="18"/>
        </w:rPr>
        <w:t xml:space="preserve">к Положению о членстве в Союзе </w:t>
      </w:r>
    </w:p>
    <w:p>
      <w:pPr>
        <w:pStyle w:val="210"/>
        <w:spacing w:after="0" w:line="240" w:lineRule="auto"/>
        <w:ind w:left="3960"/>
        <w:jc w:val="right"/>
        <w:rPr>
          <w:rFonts w:ascii="Tahoma" w:hAnsi="Tahoma" w:cs="Tahoma"/>
          <w:b/>
          <w:i/>
          <w:sz w:val="18"/>
          <w:szCs w:val="18"/>
        </w:rPr>
      </w:pPr>
      <w:r>
        <w:rPr>
          <w:rFonts w:ascii="Tahoma" w:hAnsi="Tahoma" w:cs="Tahoma"/>
          <w:b/>
          <w:i/>
          <w:sz w:val="18"/>
          <w:szCs w:val="18"/>
        </w:rPr>
        <w:t>«Уральское объединение строителей»</w:t>
      </w:r>
    </w:p>
    <w:p>
      <w:pPr>
        <w:pStyle w:val="210"/>
        <w:spacing w:line="240" w:lineRule="auto"/>
        <w:jc w:val="center"/>
        <w:rPr>
          <w:rFonts w:ascii="Tahoma" w:hAnsi="Tahoma" w:cs="Tahoma"/>
          <w:bCs/>
          <w:i/>
          <w:iCs/>
          <w:sz w:val="18"/>
          <w:szCs w:val="18"/>
        </w:rPr>
      </w:pPr>
    </w:p>
    <w:p>
      <w:pPr>
        <w:jc w:val="right"/>
        <w:rPr>
          <w:rFonts w:ascii="Tahoma" w:hAnsi="Tahoma" w:cs="Tahoma"/>
          <w:b/>
          <w:bCs/>
          <w:sz w:val="18"/>
          <w:szCs w:val="18"/>
        </w:rPr>
      </w:pPr>
      <w:r>
        <w:rPr>
          <w:rFonts w:ascii="Tahoma" w:hAnsi="Tahoma" w:cs="Tahoma"/>
          <w:b/>
          <w:bCs/>
          <w:sz w:val="18"/>
          <w:szCs w:val="18"/>
        </w:rPr>
        <w:t>В Союз «Уральское объединение строителей»</w:t>
      </w:r>
    </w:p>
    <w:p>
      <w:pPr>
        <w:rPr>
          <w:rFonts w:ascii="Tahoma" w:hAnsi="Tahoma" w:cs="Tahoma"/>
          <w:sz w:val="18"/>
          <w:szCs w:val="18"/>
        </w:rPr>
      </w:pPr>
    </w:p>
    <w:p>
      <w:pPr>
        <w:rPr>
          <w:rFonts w:ascii="Tahoma" w:hAnsi="Tahoma" w:cs="Tahoma"/>
          <w:sz w:val="18"/>
          <w:szCs w:val="18"/>
        </w:rPr>
      </w:pPr>
    </w:p>
    <w:p>
      <w:pPr>
        <w:jc w:val="center"/>
        <w:rPr>
          <w:rFonts w:ascii="Tahoma" w:hAnsi="Tahoma" w:cs="Tahoma"/>
          <w:b/>
          <w:bCs/>
          <w:sz w:val="22"/>
          <w:szCs w:val="22"/>
        </w:rPr>
      </w:pPr>
      <w:r>
        <w:rPr>
          <w:rFonts w:ascii="Tahoma" w:hAnsi="Tahoma" w:cs="Tahoma"/>
          <w:b/>
          <w:bCs/>
          <w:sz w:val="22"/>
          <w:szCs w:val="22"/>
        </w:rPr>
        <w:t xml:space="preserve">Заявление </w:t>
      </w:r>
    </w:p>
    <w:p>
      <w:pPr>
        <w:jc w:val="center"/>
        <w:rPr>
          <w:rFonts w:ascii="Tahoma" w:hAnsi="Tahoma" w:cs="Tahoma"/>
          <w:b/>
          <w:bCs/>
          <w:sz w:val="18"/>
          <w:szCs w:val="18"/>
        </w:rPr>
      </w:pPr>
      <w:r>
        <w:rPr>
          <w:rFonts w:ascii="Tahoma" w:hAnsi="Tahoma" w:cs="Tahoma"/>
          <w:b/>
          <w:bCs/>
          <w:sz w:val="18"/>
          <w:szCs w:val="18"/>
        </w:rPr>
        <w:t xml:space="preserve">о приеме в члены Союза «Уральское объединение строителей» </w:t>
      </w:r>
    </w:p>
    <w:p>
      <w:pPr>
        <w:jc w:val="center"/>
        <w:rPr>
          <w:rFonts w:ascii="Tahoma" w:hAnsi="Tahoma" w:cs="Tahoma"/>
          <w:b/>
          <w:i/>
          <w:sz w:val="18"/>
          <w:szCs w:val="18"/>
          <w:u w:val="single"/>
        </w:rPr>
      </w:pPr>
    </w:p>
    <w:p>
      <w:pPr>
        <w:jc w:val="both"/>
        <w:rPr>
          <w:rFonts w:ascii="Tahoma" w:hAnsi="Tahoma" w:cs="Tahoma"/>
          <w:sz w:val="18"/>
          <w:szCs w:val="18"/>
        </w:rPr>
      </w:pPr>
      <w:r>
        <w:rPr>
          <w:rFonts w:ascii="Tahoma" w:hAnsi="Tahoma" w:cs="Tahoma"/>
          <w:sz w:val="18"/>
          <w:szCs w:val="18"/>
        </w:rPr>
        <w:t>Прошу принять в члены Саморегулируемой организации Союза «Уральское объединение строителей» (далее – Союз).</w:t>
      </w:r>
    </w:p>
    <w:p>
      <w:pPr>
        <w:tabs>
          <w:tab w:val="left" w:pos="3270"/>
        </w:tabs>
        <w:jc w:val="right"/>
        <w:rPr>
          <w:rFonts w:ascii="Tahoma" w:hAnsi="Tahoma" w:cs="Tahoma"/>
          <w:b/>
          <w:sz w:val="18"/>
          <w:szCs w:val="18"/>
        </w:rPr>
      </w:pPr>
      <w:r>
        <w:rPr>
          <w:rFonts w:ascii="Tahoma" w:hAnsi="Tahoma" w:cs="Tahoma"/>
          <w:b/>
          <w:sz w:val="18"/>
          <w:szCs w:val="18"/>
        </w:rPr>
        <w:tab/>
      </w:r>
    </w:p>
    <w:p>
      <w:pPr>
        <w:rPr>
          <w:rFonts w:ascii="Tahoma" w:hAnsi="Tahoma" w:cs="Tahoma"/>
          <w:b/>
          <w:sz w:val="18"/>
          <w:szCs w:val="18"/>
        </w:rPr>
      </w:pPr>
      <w:r>
        <w:rPr>
          <w:rFonts w:ascii="Tahoma" w:hAnsi="Tahoma" w:cs="Tahoma"/>
          <w:b/>
          <w:sz w:val="18"/>
          <w:szCs w:val="18"/>
        </w:rPr>
        <w:t>Сообщаю следующие сведения, необходимые для внесения в реестр членов Союза:</w:t>
      </w:r>
    </w:p>
    <w:p>
      <w:pPr>
        <w:rPr>
          <w:rFonts w:ascii="Tahoma" w:hAnsi="Tahoma" w:cs="Tahoma"/>
          <w:sz w:val="18"/>
          <w:szCs w:val="18"/>
        </w:rPr>
      </w:pPr>
    </w:p>
    <w:p>
      <w:pPr>
        <w:rPr>
          <w:rFonts w:ascii="Tahoma" w:hAnsi="Tahoma" w:cs="Tahoma"/>
          <w:sz w:val="18"/>
          <w:szCs w:val="18"/>
        </w:rPr>
      </w:pPr>
      <w:r>
        <w:rPr>
          <w:rFonts w:ascii="Tahoma" w:hAnsi="Tahoma" w:cs="Tahoma"/>
          <w:sz w:val="18"/>
          <w:szCs w:val="18"/>
        </w:rPr>
        <w:t>1. Идентификационный номер налогоплательщика (ИНН)_______________________________________________</w:t>
      </w:r>
    </w:p>
    <w:p>
      <w:pPr>
        <w:rPr>
          <w:rFonts w:ascii="Tahoma" w:hAnsi="Tahoma" w:cs="Tahoma"/>
          <w:sz w:val="18"/>
          <w:szCs w:val="18"/>
        </w:rPr>
      </w:pPr>
    </w:p>
    <w:p>
      <w:pPr>
        <w:rPr>
          <w:rFonts w:ascii="Tahoma" w:hAnsi="Tahoma" w:cs="Tahoma"/>
          <w:sz w:val="18"/>
          <w:szCs w:val="18"/>
        </w:rPr>
      </w:pPr>
      <w:r>
        <w:rPr>
          <w:rFonts w:ascii="Tahoma" w:hAnsi="Tahoma" w:cs="Tahoma"/>
          <w:sz w:val="18"/>
          <w:szCs w:val="18"/>
        </w:rPr>
        <w:t xml:space="preserve">2. Основной государственный регистрационный номер (ОГРН) и дата его </w:t>
      </w:r>
      <w:proofErr w:type="gramStart"/>
      <w:r>
        <w:rPr>
          <w:rFonts w:ascii="Tahoma" w:hAnsi="Tahoma" w:cs="Tahoma"/>
          <w:sz w:val="18"/>
          <w:szCs w:val="18"/>
        </w:rPr>
        <w:t>присвоения:_</w:t>
      </w:r>
      <w:proofErr w:type="gramEnd"/>
      <w:r>
        <w:rPr>
          <w:rFonts w:ascii="Tahoma" w:hAnsi="Tahoma" w:cs="Tahoma"/>
          <w:sz w:val="18"/>
          <w:szCs w:val="18"/>
        </w:rPr>
        <w:t>______________________</w:t>
      </w:r>
    </w:p>
    <w:p>
      <w:pPr>
        <w:rPr>
          <w:rFonts w:ascii="Tahoma" w:hAnsi="Tahoma" w:cs="Tahoma"/>
          <w:sz w:val="18"/>
          <w:szCs w:val="18"/>
        </w:rPr>
      </w:pPr>
    </w:p>
    <w:p>
      <w:pPr>
        <w:rPr>
          <w:rFonts w:ascii="Tahoma" w:hAnsi="Tahoma" w:cs="Tahoma"/>
          <w:sz w:val="18"/>
          <w:szCs w:val="18"/>
        </w:rPr>
      </w:pPr>
      <w:r>
        <w:rPr>
          <w:rFonts w:ascii="Tahoma" w:hAnsi="Tahoma" w:cs="Tahoma"/>
          <w:sz w:val="18"/>
          <w:szCs w:val="18"/>
        </w:rPr>
        <w:t xml:space="preserve">3. Основной государственный регистрационный номер записи о государственной регистрации индивидуального предпринимателя (ОГРНИП) и дата его </w:t>
      </w:r>
      <w:proofErr w:type="gramStart"/>
      <w:r>
        <w:rPr>
          <w:rFonts w:ascii="Tahoma" w:hAnsi="Tahoma" w:cs="Tahoma"/>
          <w:sz w:val="18"/>
          <w:szCs w:val="18"/>
        </w:rPr>
        <w:t>присвоения:_</w:t>
      </w:r>
      <w:proofErr w:type="gramEnd"/>
      <w:r>
        <w:rPr>
          <w:rFonts w:ascii="Tahoma" w:hAnsi="Tahoma" w:cs="Tahoma"/>
          <w:sz w:val="18"/>
          <w:szCs w:val="18"/>
        </w:rPr>
        <w:t>___________________________________________________</w:t>
      </w:r>
    </w:p>
    <w:p>
      <w:pPr>
        <w:rPr>
          <w:rFonts w:ascii="Tahoma" w:hAnsi="Tahoma" w:cs="Tahoma"/>
          <w:sz w:val="18"/>
          <w:szCs w:val="18"/>
        </w:rPr>
      </w:pPr>
    </w:p>
    <w:p>
      <w:pPr>
        <w:rPr>
          <w:rFonts w:ascii="Tahoma" w:hAnsi="Tahoma" w:cs="Tahoma"/>
          <w:sz w:val="18"/>
          <w:szCs w:val="18"/>
        </w:rPr>
      </w:pPr>
      <w:r>
        <w:rPr>
          <w:rFonts w:ascii="Tahoma" w:hAnsi="Tahoma" w:cs="Tahoma"/>
          <w:sz w:val="18"/>
          <w:szCs w:val="18"/>
        </w:rPr>
        <w:t xml:space="preserve">4. Полное наименование юридического лица/ ФИО индивидуального предпринимателя, дата его рождения: </w:t>
      </w:r>
    </w:p>
    <w:p>
      <w:pPr>
        <w:rPr>
          <w:rFonts w:ascii="Tahoma" w:hAnsi="Tahoma" w:cs="Tahoma"/>
          <w:sz w:val="18"/>
          <w:szCs w:val="18"/>
        </w:rPr>
      </w:pPr>
      <w:r>
        <w:rPr>
          <w:rFonts w:ascii="Tahoma" w:hAnsi="Tahoma" w:cs="Tahoma"/>
          <w:sz w:val="18"/>
          <w:szCs w:val="18"/>
        </w:rPr>
        <w:t>________________________________________________________________________________________________</w:t>
      </w:r>
    </w:p>
    <w:p>
      <w:pPr>
        <w:rPr>
          <w:rFonts w:ascii="Tahoma" w:hAnsi="Tahoma" w:cs="Tahoma"/>
          <w:sz w:val="18"/>
          <w:szCs w:val="18"/>
        </w:rPr>
      </w:pPr>
    </w:p>
    <w:p>
      <w:pPr>
        <w:rPr>
          <w:rFonts w:ascii="Tahoma" w:hAnsi="Tahoma" w:cs="Tahoma"/>
          <w:sz w:val="18"/>
          <w:szCs w:val="18"/>
        </w:rPr>
      </w:pPr>
      <w:r>
        <w:rPr>
          <w:rFonts w:ascii="Tahoma" w:hAnsi="Tahoma" w:cs="Tahoma"/>
          <w:sz w:val="18"/>
          <w:szCs w:val="18"/>
        </w:rPr>
        <w:t>5. Адрес юридического лица (фактический)/ домашний адрес индивидуального предпринимателя:</w:t>
      </w:r>
    </w:p>
    <w:p>
      <w:pPr>
        <w:rPr>
          <w:rFonts w:ascii="Tahoma" w:hAnsi="Tahoma" w:cs="Tahoma"/>
          <w:sz w:val="18"/>
          <w:szCs w:val="18"/>
        </w:rPr>
      </w:pPr>
      <w:r>
        <w:rPr>
          <w:rFonts w:ascii="Tahoma" w:hAnsi="Tahoma" w:cs="Tahoma"/>
          <w:sz w:val="18"/>
          <w:szCs w:val="18"/>
        </w:rPr>
        <w:t>________________________________________________________________________________________________</w:t>
      </w:r>
    </w:p>
    <w:p>
      <w:pPr>
        <w:jc w:val="center"/>
        <w:rPr>
          <w:rFonts w:ascii="Tahoma" w:hAnsi="Tahoma" w:cs="Tahoma"/>
          <w:sz w:val="18"/>
          <w:szCs w:val="18"/>
          <w:vertAlign w:val="superscript"/>
        </w:rPr>
      </w:pPr>
      <w:r>
        <w:rPr>
          <w:rFonts w:ascii="Tahoma" w:hAnsi="Tahoma" w:cs="Tahoma"/>
          <w:sz w:val="18"/>
          <w:szCs w:val="18"/>
          <w:vertAlign w:val="superscript"/>
        </w:rPr>
        <w:t xml:space="preserve">почтовый индекс, субъект Российской Федерации, район, город (населенный пункт), улица (проспект, переулок и др.) и номер дома (владения), корпуса (строения) </w:t>
      </w:r>
    </w:p>
    <w:p>
      <w:pPr>
        <w:jc w:val="center"/>
        <w:rPr>
          <w:rFonts w:ascii="Tahoma" w:hAnsi="Tahoma" w:cs="Tahoma"/>
          <w:sz w:val="18"/>
          <w:szCs w:val="18"/>
          <w:vertAlign w:val="superscript"/>
        </w:rPr>
      </w:pPr>
      <w:r>
        <w:rPr>
          <w:rFonts w:ascii="Tahoma" w:hAnsi="Tahoma" w:cs="Tahoma"/>
          <w:sz w:val="18"/>
          <w:szCs w:val="18"/>
          <w:vertAlign w:val="superscript"/>
        </w:rPr>
        <w:t>и офиса</w:t>
      </w:r>
    </w:p>
    <w:p>
      <w:pPr>
        <w:rPr>
          <w:rFonts w:ascii="Tahoma" w:hAnsi="Tahoma" w:cs="Tahoma"/>
          <w:sz w:val="18"/>
          <w:szCs w:val="18"/>
        </w:rPr>
      </w:pPr>
      <w:r>
        <w:rPr>
          <w:rFonts w:ascii="Tahoma" w:hAnsi="Tahoma" w:cs="Tahoma"/>
          <w:sz w:val="18"/>
          <w:szCs w:val="18"/>
        </w:rPr>
        <w:t>________________________________________________________________________________________________</w:t>
      </w:r>
    </w:p>
    <w:p>
      <w:pPr>
        <w:rPr>
          <w:rFonts w:ascii="Tahoma" w:hAnsi="Tahoma" w:cs="Tahoma"/>
          <w:sz w:val="18"/>
          <w:szCs w:val="18"/>
        </w:rPr>
      </w:pPr>
    </w:p>
    <w:p>
      <w:pPr>
        <w:rPr>
          <w:rFonts w:ascii="Tahoma" w:hAnsi="Tahoma" w:cs="Tahoma"/>
          <w:sz w:val="18"/>
          <w:szCs w:val="18"/>
        </w:rPr>
      </w:pPr>
      <w:r>
        <w:rPr>
          <w:rFonts w:ascii="Tahoma" w:hAnsi="Tahoma" w:cs="Tahoma"/>
          <w:sz w:val="18"/>
          <w:szCs w:val="18"/>
        </w:rPr>
        <w:t>6. Адрес юридического лица (юридический, если не совпадает с фактическим):</w:t>
      </w:r>
    </w:p>
    <w:p>
      <w:pPr>
        <w:rPr>
          <w:rFonts w:ascii="Tahoma" w:hAnsi="Tahoma" w:cs="Tahoma"/>
          <w:sz w:val="18"/>
          <w:szCs w:val="18"/>
        </w:rPr>
      </w:pPr>
      <w:r>
        <w:rPr>
          <w:rFonts w:ascii="Tahoma" w:hAnsi="Tahoma" w:cs="Tahoma"/>
          <w:sz w:val="18"/>
          <w:szCs w:val="18"/>
        </w:rPr>
        <w:t>________________________________________________________________________________________________</w:t>
      </w:r>
    </w:p>
    <w:p>
      <w:pPr>
        <w:jc w:val="center"/>
        <w:rPr>
          <w:rFonts w:ascii="Tahoma" w:hAnsi="Tahoma" w:cs="Tahoma"/>
          <w:sz w:val="18"/>
          <w:szCs w:val="18"/>
          <w:vertAlign w:val="superscript"/>
        </w:rPr>
      </w:pPr>
      <w:r>
        <w:rPr>
          <w:rFonts w:ascii="Tahoma" w:hAnsi="Tahoma" w:cs="Tahoma"/>
          <w:sz w:val="18"/>
          <w:szCs w:val="18"/>
          <w:vertAlign w:val="superscript"/>
        </w:rPr>
        <w:t>почтовый индекс, субъект Российской Федерации, район, город (населенный пункт), улица (проспект, переулок и др.) и номер дома (владения), корпуса (строения) и офиса</w:t>
      </w:r>
    </w:p>
    <w:p>
      <w:pPr>
        <w:rPr>
          <w:rFonts w:ascii="Tahoma" w:hAnsi="Tahoma" w:cs="Tahoma"/>
          <w:sz w:val="18"/>
          <w:szCs w:val="18"/>
        </w:rPr>
      </w:pPr>
    </w:p>
    <w:p>
      <w:pPr>
        <w:rPr>
          <w:rFonts w:ascii="Tahoma" w:hAnsi="Tahoma" w:cs="Tahoma"/>
          <w:sz w:val="18"/>
          <w:szCs w:val="18"/>
        </w:rPr>
      </w:pPr>
      <w:r>
        <w:rPr>
          <w:rFonts w:ascii="Tahoma" w:hAnsi="Tahoma" w:cs="Tahoma"/>
          <w:sz w:val="18"/>
          <w:szCs w:val="18"/>
        </w:rPr>
        <w:t xml:space="preserve">7. Виды деятельности (коды) по </w:t>
      </w:r>
      <w:proofErr w:type="gramStart"/>
      <w:r>
        <w:rPr>
          <w:rFonts w:ascii="Tahoma" w:hAnsi="Tahoma" w:cs="Tahoma"/>
          <w:sz w:val="18"/>
          <w:szCs w:val="18"/>
        </w:rPr>
        <w:t>ОКВЭД:_</w:t>
      </w:r>
      <w:proofErr w:type="gramEnd"/>
      <w:r>
        <w:rPr>
          <w:rFonts w:ascii="Tahoma" w:hAnsi="Tahoma" w:cs="Tahoma"/>
          <w:sz w:val="18"/>
          <w:szCs w:val="18"/>
        </w:rPr>
        <w:t>____________________________________________________________</w:t>
      </w:r>
    </w:p>
    <w:p>
      <w:pPr>
        <w:rPr>
          <w:rFonts w:ascii="Tahoma" w:hAnsi="Tahoma" w:cs="Tahoma"/>
          <w:sz w:val="18"/>
          <w:szCs w:val="18"/>
        </w:rPr>
      </w:pPr>
    </w:p>
    <w:p>
      <w:pPr>
        <w:rPr>
          <w:rFonts w:ascii="Tahoma" w:hAnsi="Tahoma" w:cs="Tahoma"/>
          <w:sz w:val="18"/>
          <w:szCs w:val="18"/>
        </w:rPr>
      </w:pPr>
    </w:p>
    <w:p>
      <w:pPr>
        <w:rPr>
          <w:rFonts w:ascii="Tahoma" w:hAnsi="Tahoma" w:cs="Tahoma"/>
          <w:sz w:val="18"/>
          <w:szCs w:val="18"/>
        </w:rPr>
      </w:pPr>
      <w:r>
        <w:rPr>
          <w:rFonts w:ascii="Tahoma" w:hAnsi="Tahoma" w:cs="Tahoma"/>
          <w:sz w:val="18"/>
          <w:szCs w:val="18"/>
        </w:rPr>
        <w:t>8. Должность и Ф.И.О. руководителя ________________________________________________________________</w:t>
      </w:r>
    </w:p>
    <w:p>
      <w:pPr>
        <w:rPr>
          <w:rFonts w:ascii="Tahoma" w:hAnsi="Tahoma" w:cs="Tahoma"/>
          <w:sz w:val="18"/>
          <w:szCs w:val="18"/>
        </w:rPr>
      </w:pPr>
    </w:p>
    <w:p>
      <w:pPr>
        <w:rPr>
          <w:rFonts w:ascii="Tahoma" w:hAnsi="Tahoma" w:cs="Tahoma"/>
          <w:sz w:val="18"/>
          <w:szCs w:val="18"/>
        </w:rPr>
      </w:pPr>
    </w:p>
    <w:p>
      <w:pPr>
        <w:rPr>
          <w:rFonts w:ascii="Tahoma" w:hAnsi="Tahoma" w:cs="Tahoma"/>
          <w:sz w:val="18"/>
          <w:szCs w:val="18"/>
          <w:vertAlign w:val="superscript"/>
        </w:rPr>
      </w:pPr>
      <w:r>
        <w:rPr>
          <w:rFonts w:ascii="Tahoma" w:hAnsi="Tahoma" w:cs="Tahoma"/>
          <w:sz w:val="18"/>
          <w:szCs w:val="18"/>
        </w:rPr>
        <w:t>9. Контактные данные ____________________________________________________________________________</w:t>
      </w:r>
    </w:p>
    <w:p>
      <w:pPr>
        <w:rPr>
          <w:rFonts w:ascii="Tahoma" w:hAnsi="Tahoma" w:cs="Tahoma"/>
          <w:sz w:val="18"/>
          <w:szCs w:val="18"/>
          <w:vertAlign w:val="superscript"/>
        </w:rPr>
      </w:pPr>
      <w:r>
        <w:rPr>
          <w:rFonts w:ascii="Tahoma" w:hAnsi="Tahoma" w:cs="Tahoma"/>
          <w:sz w:val="18"/>
          <w:szCs w:val="18"/>
          <w:vertAlign w:val="superscript"/>
        </w:rPr>
        <w:t>(факс, адрес сайта в сети Интернет, электронная почта, ФИО, должность и телефон контактного лица, его мобильный телефон)</w:t>
      </w:r>
    </w:p>
    <w:p>
      <w:pPr>
        <w:rPr>
          <w:rFonts w:ascii="Tahoma" w:hAnsi="Tahoma" w:cs="Tahoma"/>
          <w:sz w:val="18"/>
          <w:szCs w:val="18"/>
        </w:rPr>
      </w:pPr>
      <w:r>
        <w:rPr>
          <w:rFonts w:ascii="Tahoma" w:hAnsi="Tahoma" w:cs="Tahoma"/>
          <w:sz w:val="18"/>
          <w:szCs w:val="18"/>
        </w:rPr>
        <w:t>________________________________________________________________________________________________</w:t>
      </w:r>
    </w:p>
    <w:p>
      <w:pPr>
        <w:jc w:val="both"/>
        <w:rPr>
          <w:rFonts w:ascii="Tahoma" w:hAnsi="Tahoma" w:cs="Tahoma"/>
          <w:sz w:val="18"/>
          <w:szCs w:val="18"/>
        </w:rPr>
      </w:pPr>
    </w:p>
    <w:p>
      <w:pPr>
        <w:jc w:val="both"/>
        <w:rPr>
          <w:rFonts w:ascii="Tahoma" w:hAnsi="Tahoma" w:cs="Tahoma"/>
          <w:sz w:val="18"/>
          <w:szCs w:val="18"/>
        </w:rPr>
      </w:pPr>
      <w:r>
        <w:rPr>
          <w:rFonts w:ascii="Tahoma" w:hAnsi="Tahoma" w:cs="Tahoma"/>
          <w:sz w:val="18"/>
          <w:szCs w:val="18"/>
        </w:rPr>
        <w:t>10. По чьей рекомендации вступаете в Союз «УОС</w:t>
      </w:r>
      <w:proofErr w:type="gramStart"/>
      <w:r>
        <w:rPr>
          <w:rFonts w:ascii="Tahoma" w:hAnsi="Tahoma" w:cs="Tahoma"/>
          <w:sz w:val="18"/>
          <w:szCs w:val="18"/>
        </w:rPr>
        <w:t>»:_</w:t>
      </w:r>
      <w:proofErr w:type="gramEnd"/>
      <w:r>
        <w:rPr>
          <w:rFonts w:ascii="Tahoma" w:hAnsi="Tahoma" w:cs="Tahoma"/>
          <w:sz w:val="18"/>
          <w:szCs w:val="18"/>
        </w:rPr>
        <w:t>________________________________________________</w:t>
      </w:r>
    </w:p>
    <w:p>
      <w:pPr>
        <w:ind w:left="4395" w:right="2975"/>
        <w:jc w:val="center"/>
        <w:rPr>
          <w:rFonts w:ascii="Tahoma" w:hAnsi="Tahoma" w:cs="Tahoma"/>
          <w:sz w:val="18"/>
          <w:szCs w:val="18"/>
        </w:rPr>
      </w:pPr>
    </w:p>
    <w:p>
      <w:pPr>
        <w:spacing w:line="312" w:lineRule="auto"/>
        <w:ind w:firstLine="709"/>
        <w:jc w:val="both"/>
        <w:rPr>
          <w:rFonts w:ascii="Tahoma" w:hAnsi="Tahoma" w:cs="Tahoma"/>
          <w:b/>
          <w:sz w:val="18"/>
          <w:szCs w:val="18"/>
        </w:rPr>
      </w:pPr>
      <w:r>
        <w:rPr>
          <w:rFonts w:ascii="Tahoma" w:hAnsi="Tahoma" w:cs="Tahoma"/>
          <w:b/>
          <w:sz w:val="18"/>
          <w:szCs w:val="18"/>
        </w:rPr>
        <w:t xml:space="preserve">Настоящим уведомляем о принятом решении осуществлять строительство, реконструкцию, капитальный ремонт, снос объектов капитального строительства, стоимость которого по одному договору составляет: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6"/>
        <w:gridCol w:w="2589"/>
        <w:gridCol w:w="2707"/>
        <w:gridCol w:w="2396"/>
      </w:tblGrid>
      <w:tr>
        <w:trPr>
          <w:trHeight w:val="1151"/>
        </w:trPr>
        <w:tc>
          <w:tcPr>
            <w:tcW w:w="1806" w:type="dxa"/>
            <w:vAlign w:val="center"/>
          </w:tcPr>
          <w:p>
            <w:pPr>
              <w:pStyle w:val="aff5"/>
              <w:jc w:val="center"/>
              <w:rPr>
                <w:rFonts w:ascii="Tahoma" w:hAnsi="Tahoma" w:cs="Tahoma"/>
                <w:bCs/>
                <w:sz w:val="18"/>
                <w:szCs w:val="18"/>
              </w:rPr>
            </w:pPr>
            <w:r>
              <w:rPr>
                <w:rFonts w:ascii="Tahoma" w:hAnsi="Tahoma" w:cs="Tahoma"/>
                <w:bCs/>
                <w:sz w:val="18"/>
                <w:szCs w:val="18"/>
              </w:rPr>
              <w:t>Уровни ответственности</w:t>
            </w:r>
          </w:p>
        </w:tc>
        <w:tc>
          <w:tcPr>
            <w:tcW w:w="2589" w:type="dxa"/>
            <w:vAlign w:val="center"/>
          </w:tcPr>
          <w:p>
            <w:pPr>
              <w:pStyle w:val="aff5"/>
              <w:jc w:val="center"/>
              <w:rPr>
                <w:rFonts w:ascii="Tahoma" w:hAnsi="Tahoma" w:cs="Tahoma"/>
                <w:bCs/>
                <w:sz w:val="18"/>
                <w:szCs w:val="18"/>
              </w:rPr>
            </w:pPr>
            <w:r>
              <w:rPr>
                <w:rFonts w:ascii="Tahoma" w:hAnsi="Tahoma" w:cs="Tahoma"/>
                <w:bCs/>
                <w:sz w:val="18"/>
                <w:szCs w:val="18"/>
              </w:rPr>
              <w:t>Стоимость работ по одному договору, в рублях</w:t>
            </w:r>
          </w:p>
        </w:tc>
        <w:tc>
          <w:tcPr>
            <w:tcW w:w="2707" w:type="dxa"/>
            <w:vAlign w:val="center"/>
          </w:tcPr>
          <w:p>
            <w:pPr>
              <w:pStyle w:val="aff5"/>
              <w:jc w:val="center"/>
              <w:rPr>
                <w:rFonts w:ascii="Tahoma" w:hAnsi="Tahoma" w:cs="Tahoma"/>
                <w:bCs/>
                <w:sz w:val="18"/>
                <w:szCs w:val="18"/>
              </w:rPr>
            </w:pPr>
            <w:r>
              <w:rPr>
                <w:rFonts w:ascii="Tahoma" w:hAnsi="Tahoma" w:cs="Tahoma"/>
                <w:bCs/>
                <w:sz w:val="18"/>
                <w:szCs w:val="18"/>
              </w:rPr>
              <w:t>Размер взноса в Компенсационный фонд возмещения вреда, в рублях</w:t>
            </w:r>
          </w:p>
        </w:tc>
        <w:tc>
          <w:tcPr>
            <w:tcW w:w="2396" w:type="dxa"/>
            <w:vAlign w:val="center"/>
          </w:tcPr>
          <w:p>
            <w:pPr>
              <w:pStyle w:val="aff5"/>
              <w:jc w:val="center"/>
              <w:rPr>
                <w:rFonts w:ascii="Tahoma" w:hAnsi="Tahoma" w:cs="Tahoma"/>
                <w:bCs/>
                <w:sz w:val="18"/>
                <w:szCs w:val="18"/>
              </w:rPr>
            </w:pPr>
            <w:r>
              <w:rPr>
                <w:rFonts w:ascii="Tahoma" w:hAnsi="Tahoma" w:cs="Tahoma"/>
                <w:bCs/>
                <w:sz w:val="18"/>
                <w:szCs w:val="18"/>
              </w:rPr>
              <w:t>Необходимый уровень (отметить знаком «</w:t>
            </w:r>
            <w:r>
              <w:rPr>
                <w:rFonts w:ascii="Tahoma" w:hAnsi="Tahoma" w:cs="Tahoma"/>
                <w:bCs/>
                <w:sz w:val="18"/>
                <w:szCs w:val="18"/>
                <w:lang w:val="en-US"/>
              </w:rPr>
              <w:t>V</w:t>
            </w:r>
            <w:r>
              <w:rPr>
                <w:rFonts w:ascii="Tahoma" w:hAnsi="Tahoma" w:cs="Tahoma"/>
                <w:bCs/>
                <w:sz w:val="18"/>
                <w:szCs w:val="18"/>
              </w:rPr>
              <w:t>»)</w:t>
            </w:r>
          </w:p>
        </w:tc>
      </w:tr>
      <w:tr>
        <w:tc>
          <w:tcPr>
            <w:tcW w:w="1806" w:type="dxa"/>
            <w:vAlign w:val="center"/>
          </w:tcPr>
          <w:p>
            <w:pPr>
              <w:pStyle w:val="aff5"/>
              <w:jc w:val="center"/>
              <w:rPr>
                <w:rFonts w:ascii="Tahoma" w:hAnsi="Tahoma" w:cs="Tahoma"/>
                <w:bCs/>
                <w:sz w:val="18"/>
                <w:szCs w:val="18"/>
              </w:rPr>
            </w:pPr>
            <w:r>
              <w:rPr>
                <w:rFonts w:ascii="Tahoma" w:hAnsi="Tahoma" w:cs="Tahoma"/>
                <w:bCs/>
                <w:sz w:val="18"/>
                <w:szCs w:val="18"/>
              </w:rPr>
              <w:t>Первый</w:t>
            </w:r>
          </w:p>
        </w:tc>
        <w:tc>
          <w:tcPr>
            <w:tcW w:w="2589" w:type="dxa"/>
            <w:vAlign w:val="center"/>
          </w:tcPr>
          <w:p>
            <w:pPr>
              <w:pStyle w:val="aff5"/>
              <w:jc w:val="center"/>
              <w:rPr>
                <w:rFonts w:ascii="Tahoma" w:hAnsi="Tahoma" w:cs="Tahoma"/>
                <w:bCs/>
                <w:sz w:val="18"/>
                <w:szCs w:val="18"/>
              </w:rPr>
            </w:pPr>
            <w:r>
              <w:rPr>
                <w:rFonts w:ascii="Tahoma" w:hAnsi="Tahoma" w:cs="Tahoma"/>
                <w:bCs/>
                <w:sz w:val="18"/>
                <w:szCs w:val="18"/>
              </w:rPr>
              <w:t xml:space="preserve">не превышает              </w:t>
            </w:r>
          </w:p>
          <w:p>
            <w:pPr>
              <w:pStyle w:val="aff5"/>
              <w:jc w:val="center"/>
              <w:rPr>
                <w:rFonts w:ascii="Tahoma" w:hAnsi="Tahoma" w:cs="Tahoma"/>
                <w:bCs/>
                <w:sz w:val="18"/>
                <w:szCs w:val="18"/>
              </w:rPr>
            </w:pPr>
            <w:r>
              <w:rPr>
                <w:rFonts w:ascii="Tahoma" w:hAnsi="Tahoma" w:cs="Tahoma"/>
                <w:bCs/>
                <w:sz w:val="18"/>
                <w:szCs w:val="18"/>
              </w:rPr>
              <w:t>90 миллионов</w:t>
            </w:r>
          </w:p>
        </w:tc>
        <w:tc>
          <w:tcPr>
            <w:tcW w:w="2707" w:type="dxa"/>
            <w:vAlign w:val="center"/>
          </w:tcPr>
          <w:p>
            <w:pPr>
              <w:pStyle w:val="aff5"/>
              <w:jc w:val="center"/>
              <w:rPr>
                <w:rFonts w:ascii="Tahoma" w:hAnsi="Tahoma" w:cs="Tahoma"/>
                <w:bCs/>
                <w:sz w:val="18"/>
                <w:szCs w:val="18"/>
              </w:rPr>
            </w:pPr>
          </w:p>
          <w:p>
            <w:pPr>
              <w:pStyle w:val="aff5"/>
              <w:jc w:val="center"/>
              <w:rPr>
                <w:rFonts w:ascii="Tahoma" w:hAnsi="Tahoma" w:cs="Tahoma"/>
                <w:bCs/>
                <w:sz w:val="18"/>
                <w:szCs w:val="18"/>
              </w:rPr>
            </w:pPr>
            <w:r>
              <w:rPr>
                <w:rFonts w:ascii="Tahoma" w:hAnsi="Tahoma" w:cs="Tahoma"/>
                <w:bCs/>
                <w:sz w:val="18"/>
                <w:szCs w:val="18"/>
              </w:rPr>
              <w:t>100 000</w:t>
            </w:r>
          </w:p>
        </w:tc>
        <w:tc>
          <w:tcPr>
            <w:tcW w:w="2396" w:type="dxa"/>
            <w:vAlign w:val="center"/>
          </w:tcPr>
          <w:p>
            <w:pPr>
              <w:pStyle w:val="aff5"/>
              <w:jc w:val="center"/>
              <w:rPr>
                <w:rFonts w:ascii="Tahoma" w:hAnsi="Tahoma" w:cs="Tahoma"/>
                <w:bCs/>
                <w:sz w:val="18"/>
                <w:szCs w:val="18"/>
              </w:rPr>
            </w:pPr>
          </w:p>
        </w:tc>
      </w:tr>
      <w:tr>
        <w:tc>
          <w:tcPr>
            <w:tcW w:w="1806" w:type="dxa"/>
            <w:vAlign w:val="center"/>
          </w:tcPr>
          <w:p>
            <w:pPr>
              <w:pStyle w:val="aff5"/>
              <w:jc w:val="center"/>
              <w:rPr>
                <w:rFonts w:ascii="Tahoma" w:hAnsi="Tahoma" w:cs="Tahoma"/>
                <w:bCs/>
                <w:sz w:val="18"/>
                <w:szCs w:val="18"/>
              </w:rPr>
            </w:pPr>
            <w:r>
              <w:rPr>
                <w:rFonts w:ascii="Tahoma" w:hAnsi="Tahoma" w:cs="Tahoma"/>
                <w:bCs/>
                <w:sz w:val="18"/>
                <w:szCs w:val="18"/>
              </w:rPr>
              <w:t>Второй</w:t>
            </w:r>
          </w:p>
        </w:tc>
        <w:tc>
          <w:tcPr>
            <w:tcW w:w="2589" w:type="dxa"/>
            <w:vAlign w:val="center"/>
          </w:tcPr>
          <w:p>
            <w:pPr>
              <w:pStyle w:val="aff5"/>
              <w:jc w:val="center"/>
              <w:rPr>
                <w:rFonts w:ascii="Tahoma" w:hAnsi="Tahoma" w:cs="Tahoma"/>
                <w:bCs/>
                <w:sz w:val="18"/>
                <w:szCs w:val="18"/>
              </w:rPr>
            </w:pPr>
            <w:r>
              <w:rPr>
                <w:rFonts w:ascii="Tahoma" w:hAnsi="Tahoma" w:cs="Tahoma"/>
                <w:bCs/>
                <w:sz w:val="18"/>
                <w:szCs w:val="18"/>
              </w:rPr>
              <w:t xml:space="preserve">не превышает         </w:t>
            </w:r>
            <w:r>
              <w:rPr>
                <w:rFonts w:ascii="Tahoma" w:hAnsi="Tahoma" w:cs="Tahoma"/>
                <w:bCs/>
                <w:sz w:val="18"/>
                <w:szCs w:val="18"/>
              </w:rPr>
              <w:br/>
              <w:t>500 миллионов</w:t>
            </w:r>
          </w:p>
        </w:tc>
        <w:tc>
          <w:tcPr>
            <w:tcW w:w="2707" w:type="dxa"/>
            <w:vAlign w:val="center"/>
          </w:tcPr>
          <w:p>
            <w:pPr>
              <w:pStyle w:val="aff5"/>
              <w:jc w:val="center"/>
              <w:rPr>
                <w:rFonts w:ascii="Tahoma" w:hAnsi="Tahoma" w:cs="Tahoma"/>
                <w:bCs/>
                <w:sz w:val="18"/>
                <w:szCs w:val="18"/>
              </w:rPr>
            </w:pPr>
            <w:r>
              <w:rPr>
                <w:rFonts w:ascii="Tahoma" w:hAnsi="Tahoma" w:cs="Tahoma"/>
                <w:bCs/>
                <w:sz w:val="18"/>
                <w:szCs w:val="18"/>
              </w:rPr>
              <w:t>500 000</w:t>
            </w:r>
          </w:p>
        </w:tc>
        <w:tc>
          <w:tcPr>
            <w:tcW w:w="2396" w:type="dxa"/>
            <w:vAlign w:val="center"/>
          </w:tcPr>
          <w:p>
            <w:pPr>
              <w:pStyle w:val="aff5"/>
              <w:jc w:val="center"/>
              <w:rPr>
                <w:rFonts w:ascii="Tahoma" w:hAnsi="Tahoma" w:cs="Tahoma"/>
                <w:bCs/>
                <w:sz w:val="18"/>
                <w:szCs w:val="18"/>
              </w:rPr>
            </w:pPr>
          </w:p>
        </w:tc>
      </w:tr>
      <w:tr>
        <w:tc>
          <w:tcPr>
            <w:tcW w:w="1806" w:type="dxa"/>
            <w:vAlign w:val="center"/>
          </w:tcPr>
          <w:p>
            <w:pPr>
              <w:pStyle w:val="aff5"/>
              <w:jc w:val="center"/>
              <w:rPr>
                <w:rFonts w:ascii="Tahoma" w:hAnsi="Tahoma" w:cs="Tahoma"/>
                <w:bCs/>
                <w:sz w:val="18"/>
                <w:szCs w:val="18"/>
              </w:rPr>
            </w:pPr>
            <w:r>
              <w:rPr>
                <w:rFonts w:ascii="Tahoma" w:hAnsi="Tahoma" w:cs="Tahoma"/>
                <w:bCs/>
                <w:sz w:val="18"/>
                <w:szCs w:val="18"/>
              </w:rPr>
              <w:t>Третий</w:t>
            </w:r>
          </w:p>
        </w:tc>
        <w:tc>
          <w:tcPr>
            <w:tcW w:w="2589" w:type="dxa"/>
            <w:vAlign w:val="center"/>
          </w:tcPr>
          <w:p>
            <w:pPr>
              <w:pStyle w:val="aff5"/>
              <w:jc w:val="center"/>
              <w:rPr>
                <w:rFonts w:ascii="Tahoma" w:hAnsi="Tahoma" w:cs="Tahoma"/>
                <w:bCs/>
                <w:sz w:val="18"/>
                <w:szCs w:val="18"/>
              </w:rPr>
            </w:pPr>
            <w:r>
              <w:rPr>
                <w:rFonts w:ascii="Tahoma" w:hAnsi="Tahoma" w:cs="Tahoma"/>
                <w:bCs/>
                <w:sz w:val="18"/>
                <w:szCs w:val="18"/>
              </w:rPr>
              <w:t xml:space="preserve">не превышает        </w:t>
            </w:r>
            <w:r>
              <w:rPr>
                <w:rFonts w:ascii="Tahoma" w:hAnsi="Tahoma" w:cs="Tahoma"/>
                <w:bCs/>
                <w:sz w:val="18"/>
                <w:szCs w:val="18"/>
              </w:rPr>
              <w:br/>
              <w:t>3 миллиарда</w:t>
            </w:r>
          </w:p>
        </w:tc>
        <w:tc>
          <w:tcPr>
            <w:tcW w:w="2707" w:type="dxa"/>
            <w:vAlign w:val="center"/>
          </w:tcPr>
          <w:p>
            <w:pPr>
              <w:pStyle w:val="aff5"/>
              <w:jc w:val="center"/>
              <w:rPr>
                <w:rFonts w:ascii="Tahoma" w:hAnsi="Tahoma" w:cs="Tahoma"/>
                <w:bCs/>
                <w:sz w:val="18"/>
                <w:szCs w:val="18"/>
              </w:rPr>
            </w:pPr>
            <w:r>
              <w:rPr>
                <w:rFonts w:ascii="Tahoma" w:hAnsi="Tahoma" w:cs="Tahoma"/>
                <w:bCs/>
                <w:sz w:val="18"/>
                <w:szCs w:val="18"/>
              </w:rPr>
              <w:t>1 500 000</w:t>
            </w:r>
          </w:p>
        </w:tc>
        <w:tc>
          <w:tcPr>
            <w:tcW w:w="2396" w:type="dxa"/>
            <w:vAlign w:val="center"/>
          </w:tcPr>
          <w:p>
            <w:pPr>
              <w:pStyle w:val="aff5"/>
              <w:jc w:val="center"/>
              <w:rPr>
                <w:rFonts w:ascii="Tahoma" w:hAnsi="Tahoma" w:cs="Tahoma"/>
                <w:bCs/>
                <w:sz w:val="18"/>
                <w:szCs w:val="18"/>
              </w:rPr>
            </w:pPr>
          </w:p>
        </w:tc>
      </w:tr>
      <w:tr>
        <w:tc>
          <w:tcPr>
            <w:tcW w:w="1806" w:type="dxa"/>
            <w:vAlign w:val="center"/>
          </w:tcPr>
          <w:p>
            <w:pPr>
              <w:pStyle w:val="aff5"/>
              <w:jc w:val="center"/>
              <w:rPr>
                <w:rFonts w:ascii="Tahoma" w:hAnsi="Tahoma" w:cs="Tahoma"/>
                <w:bCs/>
                <w:sz w:val="18"/>
                <w:szCs w:val="18"/>
              </w:rPr>
            </w:pPr>
            <w:r>
              <w:rPr>
                <w:rFonts w:ascii="Tahoma" w:hAnsi="Tahoma" w:cs="Tahoma"/>
                <w:bCs/>
                <w:sz w:val="18"/>
                <w:szCs w:val="18"/>
              </w:rPr>
              <w:t>Четвертый</w:t>
            </w:r>
          </w:p>
        </w:tc>
        <w:tc>
          <w:tcPr>
            <w:tcW w:w="2589" w:type="dxa"/>
            <w:vAlign w:val="center"/>
          </w:tcPr>
          <w:p>
            <w:pPr>
              <w:pStyle w:val="aff5"/>
              <w:jc w:val="center"/>
              <w:rPr>
                <w:rFonts w:ascii="Tahoma" w:hAnsi="Tahoma" w:cs="Tahoma"/>
                <w:bCs/>
                <w:sz w:val="18"/>
                <w:szCs w:val="18"/>
              </w:rPr>
            </w:pPr>
            <w:r>
              <w:rPr>
                <w:rFonts w:ascii="Tahoma" w:hAnsi="Tahoma" w:cs="Tahoma"/>
                <w:bCs/>
                <w:sz w:val="18"/>
                <w:szCs w:val="18"/>
              </w:rPr>
              <w:t xml:space="preserve">не превышает     </w:t>
            </w:r>
            <w:r>
              <w:rPr>
                <w:rFonts w:ascii="Tahoma" w:hAnsi="Tahoma" w:cs="Tahoma"/>
                <w:bCs/>
                <w:sz w:val="18"/>
                <w:szCs w:val="18"/>
              </w:rPr>
              <w:br/>
              <w:t>10 миллиардов</w:t>
            </w:r>
          </w:p>
        </w:tc>
        <w:tc>
          <w:tcPr>
            <w:tcW w:w="2707" w:type="dxa"/>
            <w:vAlign w:val="center"/>
          </w:tcPr>
          <w:p>
            <w:pPr>
              <w:pStyle w:val="aff5"/>
              <w:jc w:val="center"/>
              <w:rPr>
                <w:rFonts w:ascii="Tahoma" w:hAnsi="Tahoma" w:cs="Tahoma"/>
                <w:bCs/>
                <w:sz w:val="18"/>
                <w:szCs w:val="18"/>
              </w:rPr>
            </w:pPr>
            <w:r>
              <w:rPr>
                <w:rFonts w:ascii="Tahoma" w:hAnsi="Tahoma" w:cs="Tahoma"/>
                <w:bCs/>
                <w:sz w:val="18"/>
                <w:szCs w:val="18"/>
              </w:rPr>
              <w:t>2 000 000</w:t>
            </w:r>
          </w:p>
        </w:tc>
        <w:tc>
          <w:tcPr>
            <w:tcW w:w="2396" w:type="dxa"/>
            <w:vAlign w:val="center"/>
          </w:tcPr>
          <w:p>
            <w:pPr>
              <w:pStyle w:val="aff5"/>
              <w:jc w:val="center"/>
              <w:rPr>
                <w:rFonts w:ascii="Tahoma" w:hAnsi="Tahoma" w:cs="Tahoma"/>
                <w:bCs/>
                <w:sz w:val="18"/>
                <w:szCs w:val="18"/>
              </w:rPr>
            </w:pPr>
          </w:p>
        </w:tc>
      </w:tr>
      <w:tr>
        <w:tc>
          <w:tcPr>
            <w:tcW w:w="1806" w:type="dxa"/>
            <w:vAlign w:val="center"/>
          </w:tcPr>
          <w:p>
            <w:pPr>
              <w:pStyle w:val="aff5"/>
              <w:jc w:val="center"/>
              <w:rPr>
                <w:rFonts w:ascii="Tahoma" w:hAnsi="Tahoma" w:cs="Tahoma"/>
                <w:bCs/>
                <w:sz w:val="18"/>
                <w:szCs w:val="18"/>
              </w:rPr>
            </w:pPr>
            <w:r>
              <w:rPr>
                <w:rFonts w:ascii="Tahoma" w:hAnsi="Tahoma" w:cs="Tahoma"/>
                <w:bCs/>
                <w:sz w:val="18"/>
                <w:szCs w:val="18"/>
              </w:rPr>
              <w:t>Пятый</w:t>
            </w:r>
          </w:p>
        </w:tc>
        <w:tc>
          <w:tcPr>
            <w:tcW w:w="2589" w:type="dxa"/>
            <w:vAlign w:val="center"/>
          </w:tcPr>
          <w:p>
            <w:pPr>
              <w:pStyle w:val="aff5"/>
              <w:jc w:val="center"/>
              <w:rPr>
                <w:rFonts w:ascii="Tahoma" w:hAnsi="Tahoma" w:cs="Tahoma"/>
                <w:bCs/>
                <w:sz w:val="18"/>
                <w:szCs w:val="18"/>
              </w:rPr>
            </w:pPr>
            <w:r>
              <w:rPr>
                <w:rFonts w:ascii="Tahoma" w:hAnsi="Tahoma" w:cs="Tahoma"/>
                <w:bCs/>
                <w:sz w:val="18"/>
                <w:szCs w:val="18"/>
              </w:rPr>
              <w:t>10 миллиардов и более</w:t>
            </w:r>
          </w:p>
        </w:tc>
        <w:tc>
          <w:tcPr>
            <w:tcW w:w="2707" w:type="dxa"/>
            <w:vAlign w:val="center"/>
          </w:tcPr>
          <w:p>
            <w:pPr>
              <w:pStyle w:val="aff5"/>
              <w:jc w:val="center"/>
              <w:rPr>
                <w:rFonts w:ascii="Tahoma" w:hAnsi="Tahoma" w:cs="Tahoma"/>
                <w:bCs/>
                <w:sz w:val="18"/>
                <w:szCs w:val="18"/>
              </w:rPr>
            </w:pPr>
            <w:r>
              <w:rPr>
                <w:rFonts w:ascii="Tahoma" w:hAnsi="Tahoma" w:cs="Tahoma"/>
                <w:bCs/>
                <w:sz w:val="18"/>
                <w:szCs w:val="18"/>
              </w:rPr>
              <w:t>5 000 000</w:t>
            </w:r>
          </w:p>
        </w:tc>
        <w:tc>
          <w:tcPr>
            <w:tcW w:w="2396" w:type="dxa"/>
            <w:vAlign w:val="center"/>
          </w:tcPr>
          <w:p>
            <w:pPr>
              <w:pStyle w:val="aff5"/>
              <w:jc w:val="center"/>
              <w:rPr>
                <w:rFonts w:ascii="Tahoma" w:hAnsi="Tahoma" w:cs="Tahoma"/>
                <w:bCs/>
                <w:sz w:val="18"/>
                <w:szCs w:val="18"/>
              </w:rPr>
            </w:pPr>
          </w:p>
        </w:tc>
      </w:tr>
      <w:tr>
        <w:tc>
          <w:tcPr>
            <w:tcW w:w="1806" w:type="dxa"/>
            <w:vAlign w:val="center"/>
          </w:tcPr>
          <w:p>
            <w:pPr>
              <w:pStyle w:val="aff5"/>
              <w:jc w:val="center"/>
              <w:rPr>
                <w:rFonts w:ascii="Tahoma" w:hAnsi="Tahoma" w:cs="Tahoma"/>
                <w:bCs/>
                <w:sz w:val="18"/>
                <w:szCs w:val="18"/>
              </w:rPr>
            </w:pPr>
            <w:r>
              <w:rPr>
                <w:rFonts w:ascii="Tahoma" w:hAnsi="Tahoma" w:cs="Tahoma"/>
                <w:bCs/>
                <w:sz w:val="18"/>
                <w:szCs w:val="18"/>
              </w:rPr>
              <w:t>Простой</w:t>
            </w:r>
          </w:p>
          <w:p>
            <w:pPr>
              <w:pStyle w:val="aff5"/>
              <w:jc w:val="center"/>
              <w:rPr>
                <w:rFonts w:ascii="Tahoma" w:hAnsi="Tahoma" w:cs="Tahoma"/>
                <w:bCs/>
                <w:sz w:val="18"/>
                <w:szCs w:val="18"/>
              </w:rPr>
            </w:pPr>
            <w:r>
              <w:rPr>
                <w:rFonts w:ascii="Tahoma" w:hAnsi="Tahoma" w:cs="Tahoma"/>
                <w:sz w:val="18"/>
                <w:szCs w:val="18"/>
              </w:rPr>
              <w:t xml:space="preserve">(в случае, если </w:t>
            </w:r>
            <w:r>
              <w:rPr>
                <w:rFonts w:ascii="Tahoma" w:hAnsi="Tahoma" w:cs="Tahoma"/>
                <w:sz w:val="18"/>
                <w:szCs w:val="18"/>
              </w:rPr>
              <w:lastRenderedPageBreak/>
              <w:t>член Союза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p>
        </w:tc>
        <w:tc>
          <w:tcPr>
            <w:tcW w:w="2589" w:type="dxa"/>
            <w:vAlign w:val="center"/>
          </w:tcPr>
          <w:p>
            <w:pPr>
              <w:pStyle w:val="aff5"/>
              <w:jc w:val="center"/>
              <w:rPr>
                <w:rFonts w:ascii="Tahoma" w:hAnsi="Tahoma" w:cs="Tahoma"/>
                <w:bCs/>
                <w:sz w:val="18"/>
                <w:szCs w:val="18"/>
              </w:rPr>
            </w:pPr>
            <w:r>
              <w:rPr>
                <w:rFonts w:ascii="Tahoma" w:hAnsi="Tahoma" w:cs="Tahoma"/>
                <w:bCs/>
                <w:sz w:val="18"/>
                <w:szCs w:val="18"/>
              </w:rPr>
              <w:lastRenderedPageBreak/>
              <w:t xml:space="preserve">предельным размером </w:t>
            </w:r>
          </w:p>
          <w:p>
            <w:pPr>
              <w:pStyle w:val="aff5"/>
              <w:jc w:val="center"/>
              <w:rPr>
                <w:rFonts w:ascii="Tahoma" w:hAnsi="Tahoma" w:cs="Tahoma"/>
                <w:bCs/>
                <w:sz w:val="18"/>
                <w:szCs w:val="18"/>
              </w:rPr>
            </w:pPr>
            <w:r>
              <w:rPr>
                <w:rFonts w:ascii="Tahoma" w:hAnsi="Tahoma" w:cs="Tahoma"/>
                <w:bCs/>
                <w:sz w:val="18"/>
                <w:szCs w:val="18"/>
              </w:rPr>
              <w:t>не ограничивается</w:t>
            </w:r>
          </w:p>
        </w:tc>
        <w:tc>
          <w:tcPr>
            <w:tcW w:w="2707" w:type="dxa"/>
            <w:vAlign w:val="center"/>
          </w:tcPr>
          <w:p>
            <w:pPr>
              <w:pStyle w:val="aff5"/>
              <w:jc w:val="center"/>
              <w:rPr>
                <w:rFonts w:ascii="Tahoma" w:hAnsi="Tahoma" w:cs="Tahoma"/>
                <w:bCs/>
                <w:sz w:val="18"/>
                <w:szCs w:val="18"/>
              </w:rPr>
            </w:pPr>
            <w:r>
              <w:rPr>
                <w:rFonts w:ascii="Tahoma" w:hAnsi="Tahoma" w:cs="Tahoma"/>
                <w:bCs/>
                <w:sz w:val="18"/>
                <w:szCs w:val="18"/>
              </w:rPr>
              <w:t>100 000</w:t>
            </w:r>
          </w:p>
        </w:tc>
        <w:tc>
          <w:tcPr>
            <w:tcW w:w="2396" w:type="dxa"/>
            <w:vAlign w:val="center"/>
          </w:tcPr>
          <w:p>
            <w:pPr>
              <w:pStyle w:val="aff5"/>
              <w:jc w:val="center"/>
              <w:rPr>
                <w:rFonts w:ascii="Tahoma" w:hAnsi="Tahoma" w:cs="Tahoma"/>
                <w:bCs/>
                <w:sz w:val="18"/>
                <w:szCs w:val="18"/>
              </w:rPr>
            </w:pPr>
          </w:p>
        </w:tc>
      </w:tr>
    </w:tbl>
    <w:p>
      <w:pPr>
        <w:autoSpaceDE w:val="0"/>
        <w:autoSpaceDN w:val="0"/>
        <w:adjustRightInd w:val="0"/>
        <w:ind w:firstLine="709"/>
        <w:jc w:val="both"/>
        <w:rPr>
          <w:rFonts w:ascii="Tahoma" w:hAnsi="Tahoma" w:cs="Tahoma"/>
          <w:b/>
          <w:sz w:val="18"/>
          <w:szCs w:val="18"/>
        </w:rPr>
      </w:pPr>
      <w:r>
        <w:rPr>
          <w:rFonts w:ascii="Tahoma" w:hAnsi="Tahoma" w:cs="Tahoma"/>
          <w:b/>
          <w:sz w:val="18"/>
          <w:szCs w:val="18"/>
        </w:rPr>
        <w:lastRenderedPageBreak/>
        <w:t xml:space="preserve">Настоящим заявляем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pPr>
        <w:spacing w:line="312" w:lineRule="auto"/>
        <w:ind w:firstLine="700"/>
        <w:jc w:val="both"/>
        <w:rPr>
          <w:rFonts w:ascii="Tahoma" w:hAnsi="Tahoma" w:cs="Tahoma"/>
          <w:sz w:val="18"/>
          <w:szCs w:val="18"/>
          <w:lang w:val="en-US"/>
        </w:rPr>
      </w:pPr>
      <w:r>
        <w:rPr>
          <w:rFonts w:ascii="Tahoma" w:hAnsi="Tahoma" w:cs="Tahoma"/>
          <w:b/>
          <w:sz w:val="18"/>
          <w:szCs w:val="18"/>
          <w:u w:val="single"/>
        </w:rPr>
        <w:t>ДА/НЕТ</w:t>
      </w:r>
      <w:r>
        <w:rPr>
          <w:rFonts w:ascii="Tahoma" w:hAnsi="Tahoma" w:cs="Tahoma"/>
          <w:sz w:val="18"/>
          <w:szCs w:val="18"/>
        </w:rPr>
        <w:t xml:space="preserve"> (ненужное зачеркнуть)</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3969"/>
        <w:gridCol w:w="2693"/>
        <w:gridCol w:w="1560"/>
      </w:tblGrid>
      <w:tr>
        <w:tc>
          <w:tcPr>
            <w:tcW w:w="1276" w:type="dxa"/>
            <w:vAlign w:val="center"/>
          </w:tcPr>
          <w:p>
            <w:pPr>
              <w:pStyle w:val="aff5"/>
              <w:jc w:val="center"/>
              <w:rPr>
                <w:rFonts w:ascii="Tahoma" w:hAnsi="Tahoma" w:cs="Tahoma"/>
                <w:bCs/>
                <w:sz w:val="18"/>
                <w:szCs w:val="18"/>
              </w:rPr>
            </w:pPr>
            <w:r>
              <w:rPr>
                <w:rFonts w:ascii="Tahoma" w:hAnsi="Tahoma" w:cs="Tahoma"/>
                <w:bCs/>
                <w:sz w:val="18"/>
                <w:szCs w:val="18"/>
              </w:rPr>
              <w:t>Уровни ответственности</w:t>
            </w:r>
          </w:p>
        </w:tc>
        <w:tc>
          <w:tcPr>
            <w:tcW w:w="3969" w:type="dxa"/>
            <w:vAlign w:val="center"/>
          </w:tcPr>
          <w:p>
            <w:pPr>
              <w:pStyle w:val="aff5"/>
              <w:jc w:val="center"/>
              <w:rPr>
                <w:rFonts w:ascii="Tahoma" w:hAnsi="Tahoma" w:cs="Tahoma"/>
                <w:bCs/>
                <w:sz w:val="18"/>
                <w:szCs w:val="18"/>
              </w:rPr>
            </w:pPr>
            <w:r>
              <w:rPr>
                <w:rFonts w:ascii="Tahoma" w:hAnsi="Tahoma" w:cs="Tahoma"/>
                <w:bCs/>
                <w:sz w:val="18"/>
                <w:szCs w:val="18"/>
              </w:rPr>
              <w:t>Предельный размер обязательств всем по договорам, в рублях</w:t>
            </w:r>
          </w:p>
        </w:tc>
        <w:tc>
          <w:tcPr>
            <w:tcW w:w="2693" w:type="dxa"/>
            <w:vAlign w:val="center"/>
          </w:tcPr>
          <w:p>
            <w:pPr>
              <w:pStyle w:val="aff5"/>
              <w:jc w:val="center"/>
              <w:rPr>
                <w:rFonts w:ascii="Tahoma" w:hAnsi="Tahoma" w:cs="Tahoma"/>
                <w:bCs/>
                <w:sz w:val="18"/>
                <w:szCs w:val="18"/>
              </w:rPr>
            </w:pPr>
            <w:r>
              <w:rPr>
                <w:rFonts w:ascii="Tahoma" w:hAnsi="Tahoma" w:cs="Tahoma"/>
                <w:bCs/>
                <w:sz w:val="18"/>
                <w:szCs w:val="18"/>
              </w:rPr>
              <w:t xml:space="preserve">Размер взноса в Компенсационный фонд обеспечения договорных обязательств, </w:t>
            </w:r>
          </w:p>
          <w:p>
            <w:pPr>
              <w:pStyle w:val="aff5"/>
              <w:jc w:val="center"/>
              <w:rPr>
                <w:rFonts w:ascii="Tahoma" w:hAnsi="Tahoma" w:cs="Tahoma"/>
                <w:bCs/>
                <w:sz w:val="18"/>
                <w:szCs w:val="18"/>
              </w:rPr>
            </w:pPr>
            <w:r>
              <w:rPr>
                <w:rFonts w:ascii="Tahoma" w:hAnsi="Tahoma" w:cs="Tahoma"/>
                <w:bCs/>
                <w:sz w:val="18"/>
                <w:szCs w:val="18"/>
              </w:rPr>
              <w:t>в рублях</w:t>
            </w:r>
          </w:p>
        </w:tc>
        <w:tc>
          <w:tcPr>
            <w:tcW w:w="1560" w:type="dxa"/>
            <w:vAlign w:val="center"/>
          </w:tcPr>
          <w:p>
            <w:pPr>
              <w:pStyle w:val="aff5"/>
              <w:jc w:val="center"/>
              <w:rPr>
                <w:rFonts w:ascii="Tahoma" w:hAnsi="Tahoma" w:cs="Tahoma"/>
                <w:bCs/>
                <w:sz w:val="18"/>
                <w:szCs w:val="18"/>
              </w:rPr>
            </w:pPr>
            <w:r>
              <w:rPr>
                <w:rFonts w:ascii="Tahoma" w:hAnsi="Tahoma" w:cs="Tahoma"/>
                <w:bCs/>
                <w:sz w:val="18"/>
                <w:szCs w:val="18"/>
              </w:rPr>
              <w:t>Необходимый уровень (отметить знаком «</w:t>
            </w:r>
            <w:r>
              <w:rPr>
                <w:rFonts w:ascii="Tahoma" w:hAnsi="Tahoma" w:cs="Tahoma"/>
                <w:bCs/>
                <w:sz w:val="18"/>
                <w:szCs w:val="18"/>
                <w:lang w:val="en-US"/>
              </w:rPr>
              <w:t>V</w:t>
            </w:r>
            <w:r>
              <w:rPr>
                <w:rFonts w:ascii="Tahoma" w:hAnsi="Tahoma" w:cs="Tahoma"/>
                <w:bCs/>
                <w:sz w:val="18"/>
                <w:szCs w:val="18"/>
              </w:rPr>
              <w:t>»)</w:t>
            </w:r>
          </w:p>
        </w:tc>
      </w:tr>
      <w:tr>
        <w:tc>
          <w:tcPr>
            <w:tcW w:w="1276" w:type="dxa"/>
            <w:vAlign w:val="center"/>
          </w:tcPr>
          <w:p>
            <w:pPr>
              <w:pStyle w:val="aff5"/>
              <w:jc w:val="center"/>
              <w:rPr>
                <w:rFonts w:ascii="Tahoma" w:hAnsi="Tahoma" w:cs="Tahoma"/>
                <w:bCs/>
                <w:sz w:val="18"/>
                <w:szCs w:val="18"/>
              </w:rPr>
            </w:pPr>
            <w:r>
              <w:rPr>
                <w:rFonts w:ascii="Tahoma" w:hAnsi="Tahoma" w:cs="Tahoma"/>
                <w:bCs/>
                <w:sz w:val="18"/>
                <w:szCs w:val="18"/>
              </w:rPr>
              <w:t>Первый</w:t>
            </w:r>
          </w:p>
        </w:tc>
        <w:tc>
          <w:tcPr>
            <w:tcW w:w="3969" w:type="dxa"/>
            <w:vAlign w:val="center"/>
          </w:tcPr>
          <w:p>
            <w:pPr>
              <w:pStyle w:val="aff5"/>
              <w:jc w:val="center"/>
              <w:rPr>
                <w:rFonts w:ascii="Tahoma" w:hAnsi="Tahoma" w:cs="Tahoma"/>
                <w:bCs/>
                <w:sz w:val="18"/>
                <w:szCs w:val="18"/>
              </w:rPr>
            </w:pPr>
            <w:r>
              <w:rPr>
                <w:rFonts w:ascii="Tahoma" w:hAnsi="Tahoma" w:cs="Tahoma"/>
                <w:bCs/>
                <w:sz w:val="18"/>
                <w:szCs w:val="18"/>
              </w:rPr>
              <w:t xml:space="preserve">не превышает              </w:t>
            </w:r>
          </w:p>
          <w:p>
            <w:pPr>
              <w:pStyle w:val="aff5"/>
              <w:jc w:val="center"/>
              <w:rPr>
                <w:rFonts w:ascii="Tahoma" w:hAnsi="Tahoma" w:cs="Tahoma"/>
                <w:bCs/>
                <w:sz w:val="18"/>
                <w:szCs w:val="18"/>
              </w:rPr>
            </w:pPr>
            <w:r>
              <w:rPr>
                <w:rFonts w:ascii="Tahoma" w:hAnsi="Tahoma" w:cs="Tahoma"/>
                <w:bCs/>
                <w:sz w:val="18"/>
                <w:szCs w:val="18"/>
              </w:rPr>
              <w:t>90 миллионов</w:t>
            </w:r>
          </w:p>
        </w:tc>
        <w:tc>
          <w:tcPr>
            <w:tcW w:w="2693" w:type="dxa"/>
            <w:vAlign w:val="center"/>
          </w:tcPr>
          <w:p>
            <w:pPr>
              <w:pStyle w:val="aff5"/>
              <w:jc w:val="center"/>
              <w:rPr>
                <w:rFonts w:ascii="Tahoma" w:hAnsi="Tahoma" w:cs="Tahoma"/>
                <w:bCs/>
                <w:sz w:val="18"/>
                <w:szCs w:val="18"/>
              </w:rPr>
            </w:pPr>
            <w:r>
              <w:rPr>
                <w:rFonts w:ascii="Tahoma" w:hAnsi="Tahoma" w:cs="Tahoma"/>
                <w:bCs/>
                <w:sz w:val="18"/>
                <w:szCs w:val="18"/>
              </w:rPr>
              <w:t>200 000</w:t>
            </w:r>
          </w:p>
        </w:tc>
        <w:tc>
          <w:tcPr>
            <w:tcW w:w="1560" w:type="dxa"/>
          </w:tcPr>
          <w:p>
            <w:pPr>
              <w:pStyle w:val="aff5"/>
              <w:jc w:val="both"/>
              <w:rPr>
                <w:rFonts w:ascii="Tahoma" w:hAnsi="Tahoma" w:cs="Tahoma"/>
                <w:bCs/>
                <w:sz w:val="18"/>
                <w:szCs w:val="18"/>
              </w:rPr>
            </w:pPr>
          </w:p>
        </w:tc>
      </w:tr>
      <w:tr>
        <w:tc>
          <w:tcPr>
            <w:tcW w:w="1276" w:type="dxa"/>
            <w:vAlign w:val="center"/>
          </w:tcPr>
          <w:p>
            <w:pPr>
              <w:pStyle w:val="aff5"/>
              <w:jc w:val="center"/>
              <w:rPr>
                <w:rFonts w:ascii="Tahoma" w:hAnsi="Tahoma" w:cs="Tahoma"/>
                <w:bCs/>
                <w:sz w:val="18"/>
                <w:szCs w:val="18"/>
              </w:rPr>
            </w:pPr>
            <w:r>
              <w:rPr>
                <w:rFonts w:ascii="Tahoma" w:hAnsi="Tahoma" w:cs="Tahoma"/>
                <w:bCs/>
                <w:sz w:val="18"/>
                <w:szCs w:val="18"/>
              </w:rPr>
              <w:t>Второй</w:t>
            </w:r>
          </w:p>
        </w:tc>
        <w:tc>
          <w:tcPr>
            <w:tcW w:w="3969" w:type="dxa"/>
            <w:vAlign w:val="center"/>
          </w:tcPr>
          <w:p>
            <w:pPr>
              <w:pStyle w:val="aff5"/>
              <w:jc w:val="center"/>
              <w:rPr>
                <w:rFonts w:ascii="Tahoma" w:hAnsi="Tahoma" w:cs="Tahoma"/>
                <w:bCs/>
                <w:sz w:val="18"/>
                <w:szCs w:val="18"/>
              </w:rPr>
            </w:pPr>
            <w:r>
              <w:rPr>
                <w:rFonts w:ascii="Tahoma" w:hAnsi="Tahoma" w:cs="Tahoma"/>
                <w:bCs/>
                <w:sz w:val="18"/>
                <w:szCs w:val="18"/>
              </w:rPr>
              <w:t xml:space="preserve">не превышает         </w:t>
            </w:r>
          </w:p>
          <w:p>
            <w:pPr>
              <w:pStyle w:val="aff5"/>
              <w:jc w:val="center"/>
              <w:rPr>
                <w:rFonts w:ascii="Tahoma" w:hAnsi="Tahoma" w:cs="Tahoma"/>
                <w:bCs/>
                <w:sz w:val="18"/>
                <w:szCs w:val="18"/>
              </w:rPr>
            </w:pPr>
            <w:r>
              <w:rPr>
                <w:rFonts w:ascii="Tahoma" w:hAnsi="Tahoma" w:cs="Tahoma"/>
                <w:bCs/>
                <w:sz w:val="18"/>
                <w:szCs w:val="18"/>
              </w:rPr>
              <w:t>500 миллионов</w:t>
            </w:r>
          </w:p>
        </w:tc>
        <w:tc>
          <w:tcPr>
            <w:tcW w:w="2693" w:type="dxa"/>
            <w:vAlign w:val="center"/>
          </w:tcPr>
          <w:p>
            <w:pPr>
              <w:pStyle w:val="aff5"/>
              <w:jc w:val="center"/>
              <w:rPr>
                <w:rFonts w:ascii="Tahoma" w:hAnsi="Tahoma" w:cs="Tahoma"/>
                <w:bCs/>
                <w:sz w:val="18"/>
                <w:szCs w:val="18"/>
              </w:rPr>
            </w:pPr>
            <w:r>
              <w:rPr>
                <w:rFonts w:ascii="Tahoma" w:hAnsi="Tahoma" w:cs="Tahoma"/>
                <w:bCs/>
                <w:sz w:val="18"/>
                <w:szCs w:val="18"/>
              </w:rPr>
              <w:t>2 500 000</w:t>
            </w:r>
          </w:p>
        </w:tc>
        <w:tc>
          <w:tcPr>
            <w:tcW w:w="1560" w:type="dxa"/>
          </w:tcPr>
          <w:p>
            <w:pPr>
              <w:pStyle w:val="aff5"/>
              <w:jc w:val="both"/>
              <w:rPr>
                <w:rFonts w:ascii="Tahoma" w:hAnsi="Tahoma" w:cs="Tahoma"/>
                <w:bCs/>
                <w:sz w:val="18"/>
                <w:szCs w:val="18"/>
              </w:rPr>
            </w:pPr>
          </w:p>
        </w:tc>
      </w:tr>
      <w:tr>
        <w:tc>
          <w:tcPr>
            <w:tcW w:w="1276" w:type="dxa"/>
            <w:vAlign w:val="center"/>
          </w:tcPr>
          <w:p>
            <w:pPr>
              <w:pStyle w:val="aff5"/>
              <w:jc w:val="center"/>
              <w:rPr>
                <w:rFonts w:ascii="Tahoma" w:hAnsi="Tahoma" w:cs="Tahoma"/>
                <w:bCs/>
                <w:sz w:val="18"/>
                <w:szCs w:val="18"/>
              </w:rPr>
            </w:pPr>
            <w:r>
              <w:rPr>
                <w:rFonts w:ascii="Tahoma" w:hAnsi="Tahoma" w:cs="Tahoma"/>
                <w:bCs/>
                <w:sz w:val="18"/>
                <w:szCs w:val="18"/>
              </w:rPr>
              <w:t>Третий</w:t>
            </w:r>
          </w:p>
        </w:tc>
        <w:tc>
          <w:tcPr>
            <w:tcW w:w="3969" w:type="dxa"/>
            <w:vAlign w:val="center"/>
          </w:tcPr>
          <w:p>
            <w:pPr>
              <w:pStyle w:val="aff5"/>
              <w:jc w:val="center"/>
              <w:rPr>
                <w:rFonts w:ascii="Tahoma" w:hAnsi="Tahoma" w:cs="Tahoma"/>
                <w:bCs/>
                <w:sz w:val="18"/>
                <w:szCs w:val="18"/>
              </w:rPr>
            </w:pPr>
            <w:r>
              <w:rPr>
                <w:rFonts w:ascii="Tahoma" w:hAnsi="Tahoma" w:cs="Tahoma"/>
                <w:bCs/>
                <w:sz w:val="18"/>
                <w:szCs w:val="18"/>
              </w:rPr>
              <w:t xml:space="preserve">не превышает        </w:t>
            </w:r>
            <w:r>
              <w:rPr>
                <w:rFonts w:ascii="Tahoma" w:hAnsi="Tahoma" w:cs="Tahoma"/>
                <w:bCs/>
                <w:sz w:val="18"/>
                <w:szCs w:val="18"/>
              </w:rPr>
              <w:br/>
              <w:t>3 миллиарда</w:t>
            </w:r>
          </w:p>
        </w:tc>
        <w:tc>
          <w:tcPr>
            <w:tcW w:w="2693" w:type="dxa"/>
            <w:vAlign w:val="center"/>
          </w:tcPr>
          <w:p>
            <w:pPr>
              <w:pStyle w:val="aff5"/>
              <w:jc w:val="center"/>
              <w:rPr>
                <w:rFonts w:ascii="Tahoma" w:hAnsi="Tahoma" w:cs="Tahoma"/>
                <w:bCs/>
                <w:sz w:val="18"/>
                <w:szCs w:val="18"/>
              </w:rPr>
            </w:pPr>
            <w:r>
              <w:rPr>
                <w:rFonts w:ascii="Tahoma" w:hAnsi="Tahoma" w:cs="Tahoma"/>
                <w:bCs/>
                <w:sz w:val="18"/>
                <w:szCs w:val="18"/>
              </w:rPr>
              <w:t>4 500 000</w:t>
            </w:r>
          </w:p>
        </w:tc>
        <w:tc>
          <w:tcPr>
            <w:tcW w:w="1560" w:type="dxa"/>
          </w:tcPr>
          <w:p>
            <w:pPr>
              <w:pStyle w:val="aff5"/>
              <w:jc w:val="both"/>
              <w:rPr>
                <w:rFonts w:ascii="Tahoma" w:hAnsi="Tahoma" w:cs="Tahoma"/>
                <w:bCs/>
                <w:sz w:val="18"/>
                <w:szCs w:val="18"/>
              </w:rPr>
            </w:pPr>
          </w:p>
        </w:tc>
      </w:tr>
      <w:tr>
        <w:tc>
          <w:tcPr>
            <w:tcW w:w="1276" w:type="dxa"/>
            <w:vAlign w:val="center"/>
          </w:tcPr>
          <w:p>
            <w:pPr>
              <w:pStyle w:val="aff5"/>
              <w:jc w:val="center"/>
              <w:rPr>
                <w:rFonts w:ascii="Tahoma" w:hAnsi="Tahoma" w:cs="Tahoma"/>
                <w:bCs/>
                <w:sz w:val="18"/>
                <w:szCs w:val="18"/>
              </w:rPr>
            </w:pPr>
            <w:r>
              <w:rPr>
                <w:rFonts w:ascii="Tahoma" w:hAnsi="Tahoma" w:cs="Tahoma"/>
                <w:bCs/>
                <w:sz w:val="18"/>
                <w:szCs w:val="18"/>
              </w:rPr>
              <w:t>Четвертый</w:t>
            </w:r>
          </w:p>
        </w:tc>
        <w:tc>
          <w:tcPr>
            <w:tcW w:w="3969" w:type="dxa"/>
            <w:vAlign w:val="center"/>
          </w:tcPr>
          <w:p>
            <w:pPr>
              <w:pStyle w:val="aff5"/>
              <w:jc w:val="center"/>
              <w:rPr>
                <w:rFonts w:ascii="Tahoma" w:hAnsi="Tahoma" w:cs="Tahoma"/>
                <w:bCs/>
                <w:sz w:val="18"/>
                <w:szCs w:val="18"/>
              </w:rPr>
            </w:pPr>
            <w:r>
              <w:rPr>
                <w:rFonts w:ascii="Tahoma" w:hAnsi="Tahoma" w:cs="Tahoma"/>
                <w:bCs/>
                <w:sz w:val="18"/>
                <w:szCs w:val="18"/>
              </w:rPr>
              <w:t xml:space="preserve">не превышает     </w:t>
            </w:r>
            <w:r>
              <w:rPr>
                <w:rFonts w:ascii="Tahoma" w:hAnsi="Tahoma" w:cs="Tahoma"/>
                <w:bCs/>
                <w:sz w:val="18"/>
                <w:szCs w:val="18"/>
              </w:rPr>
              <w:br/>
              <w:t>10 миллиардов</w:t>
            </w:r>
          </w:p>
        </w:tc>
        <w:tc>
          <w:tcPr>
            <w:tcW w:w="2693" w:type="dxa"/>
            <w:vAlign w:val="center"/>
          </w:tcPr>
          <w:p>
            <w:pPr>
              <w:pStyle w:val="aff5"/>
              <w:jc w:val="center"/>
              <w:rPr>
                <w:rFonts w:ascii="Tahoma" w:hAnsi="Tahoma" w:cs="Tahoma"/>
                <w:bCs/>
                <w:sz w:val="18"/>
                <w:szCs w:val="18"/>
              </w:rPr>
            </w:pPr>
            <w:r>
              <w:rPr>
                <w:rFonts w:ascii="Tahoma" w:hAnsi="Tahoma" w:cs="Tahoma"/>
                <w:bCs/>
                <w:sz w:val="18"/>
                <w:szCs w:val="18"/>
              </w:rPr>
              <w:t>7 000 000</w:t>
            </w:r>
          </w:p>
        </w:tc>
        <w:tc>
          <w:tcPr>
            <w:tcW w:w="1560" w:type="dxa"/>
          </w:tcPr>
          <w:p>
            <w:pPr>
              <w:pStyle w:val="aff5"/>
              <w:jc w:val="both"/>
              <w:rPr>
                <w:rFonts w:ascii="Tahoma" w:hAnsi="Tahoma" w:cs="Tahoma"/>
                <w:bCs/>
                <w:sz w:val="18"/>
                <w:szCs w:val="18"/>
              </w:rPr>
            </w:pPr>
          </w:p>
        </w:tc>
      </w:tr>
      <w:tr>
        <w:tc>
          <w:tcPr>
            <w:tcW w:w="1276" w:type="dxa"/>
            <w:vAlign w:val="center"/>
          </w:tcPr>
          <w:p>
            <w:pPr>
              <w:pStyle w:val="aff5"/>
              <w:jc w:val="center"/>
              <w:rPr>
                <w:rFonts w:ascii="Tahoma" w:hAnsi="Tahoma" w:cs="Tahoma"/>
                <w:bCs/>
                <w:sz w:val="18"/>
                <w:szCs w:val="18"/>
              </w:rPr>
            </w:pPr>
            <w:r>
              <w:rPr>
                <w:rFonts w:ascii="Tahoma" w:hAnsi="Tahoma" w:cs="Tahoma"/>
                <w:bCs/>
                <w:sz w:val="18"/>
                <w:szCs w:val="18"/>
              </w:rPr>
              <w:t>Пятый</w:t>
            </w:r>
          </w:p>
        </w:tc>
        <w:tc>
          <w:tcPr>
            <w:tcW w:w="3969" w:type="dxa"/>
            <w:vAlign w:val="center"/>
          </w:tcPr>
          <w:p>
            <w:pPr>
              <w:pStyle w:val="aff5"/>
              <w:jc w:val="center"/>
              <w:rPr>
                <w:rFonts w:ascii="Tahoma" w:hAnsi="Tahoma" w:cs="Tahoma"/>
                <w:bCs/>
                <w:sz w:val="18"/>
                <w:szCs w:val="18"/>
              </w:rPr>
            </w:pPr>
            <w:r>
              <w:rPr>
                <w:rFonts w:ascii="Tahoma" w:hAnsi="Tahoma" w:cs="Tahoma"/>
                <w:bCs/>
                <w:sz w:val="18"/>
                <w:szCs w:val="18"/>
              </w:rPr>
              <w:t>10 миллиардов и более</w:t>
            </w:r>
          </w:p>
        </w:tc>
        <w:tc>
          <w:tcPr>
            <w:tcW w:w="2693" w:type="dxa"/>
            <w:vAlign w:val="center"/>
          </w:tcPr>
          <w:p>
            <w:pPr>
              <w:pStyle w:val="aff5"/>
              <w:jc w:val="center"/>
              <w:rPr>
                <w:rFonts w:ascii="Tahoma" w:hAnsi="Tahoma" w:cs="Tahoma"/>
                <w:bCs/>
                <w:sz w:val="18"/>
                <w:szCs w:val="18"/>
              </w:rPr>
            </w:pPr>
            <w:r>
              <w:rPr>
                <w:rFonts w:ascii="Tahoma" w:hAnsi="Tahoma" w:cs="Tahoma"/>
                <w:bCs/>
                <w:sz w:val="18"/>
                <w:szCs w:val="18"/>
              </w:rPr>
              <w:t>25 000 000</w:t>
            </w:r>
          </w:p>
        </w:tc>
        <w:tc>
          <w:tcPr>
            <w:tcW w:w="1560" w:type="dxa"/>
          </w:tcPr>
          <w:p>
            <w:pPr>
              <w:pStyle w:val="aff5"/>
              <w:jc w:val="both"/>
              <w:rPr>
                <w:rFonts w:ascii="Tahoma" w:hAnsi="Tahoma" w:cs="Tahoma"/>
                <w:bCs/>
                <w:sz w:val="18"/>
                <w:szCs w:val="18"/>
              </w:rPr>
            </w:pPr>
          </w:p>
        </w:tc>
      </w:tr>
    </w:tbl>
    <w:p>
      <w:pPr>
        <w:autoSpaceDE w:val="0"/>
        <w:autoSpaceDN w:val="0"/>
        <w:adjustRightInd w:val="0"/>
        <w:ind w:firstLine="709"/>
        <w:jc w:val="both"/>
        <w:rPr>
          <w:rFonts w:ascii="Tahoma" w:hAnsi="Tahoma" w:cs="Tahoma"/>
          <w:b/>
          <w:sz w:val="18"/>
          <w:szCs w:val="18"/>
        </w:rPr>
      </w:pPr>
    </w:p>
    <w:p>
      <w:pPr>
        <w:autoSpaceDE w:val="0"/>
        <w:autoSpaceDN w:val="0"/>
        <w:adjustRightInd w:val="0"/>
        <w:ind w:firstLine="709"/>
        <w:jc w:val="both"/>
        <w:rPr>
          <w:rFonts w:ascii="Tahoma" w:hAnsi="Tahoma" w:cs="Tahoma"/>
          <w:b/>
          <w:sz w:val="18"/>
          <w:szCs w:val="18"/>
        </w:rPr>
      </w:pPr>
      <w:r>
        <w:rPr>
          <w:rFonts w:ascii="Tahoma" w:hAnsi="Tahoma" w:cs="Tahoma"/>
          <w:b/>
          <w:sz w:val="18"/>
          <w:szCs w:val="18"/>
        </w:rPr>
        <w:t xml:space="preserve">Настоящим заявляем о намерении принимать участие в заключении договоров о проведении капитального ремонта общего имущества в многоквартирном доме в порядке, установленном Постановлением Правительства РФ от 01.07.2016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 </w:t>
      </w:r>
    </w:p>
    <w:p>
      <w:pPr>
        <w:pStyle w:val="af3"/>
        <w:numPr>
          <w:ilvl w:val="0"/>
          <w:numId w:val="53"/>
        </w:numPr>
        <w:spacing w:line="312" w:lineRule="auto"/>
        <w:ind w:left="0" w:firstLine="567"/>
        <w:rPr>
          <w:rFonts w:ascii="Tahoma" w:hAnsi="Tahoma" w:cs="Tahoma"/>
          <w:sz w:val="18"/>
          <w:szCs w:val="18"/>
        </w:rPr>
      </w:pPr>
      <w:r>
        <w:rPr>
          <w:rFonts w:ascii="Tahoma" w:hAnsi="Tahoma" w:cs="Tahoma"/>
          <w:b/>
          <w:sz w:val="18"/>
          <w:szCs w:val="18"/>
          <w:u w:val="single"/>
        </w:rPr>
        <w:t>ДА/НЕТ</w:t>
      </w:r>
      <w:r>
        <w:rPr>
          <w:rFonts w:ascii="Tahoma" w:hAnsi="Tahoma" w:cs="Tahoma"/>
          <w:sz w:val="18"/>
          <w:szCs w:val="18"/>
        </w:rPr>
        <w:t xml:space="preserve"> (ненужное зачеркнуть).</w:t>
      </w:r>
    </w:p>
    <w:p>
      <w:pPr>
        <w:autoSpaceDE w:val="0"/>
        <w:autoSpaceDN w:val="0"/>
        <w:adjustRightInd w:val="0"/>
        <w:ind w:firstLine="709"/>
        <w:jc w:val="both"/>
        <w:rPr>
          <w:rFonts w:ascii="Tahoma" w:hAnsi="Tahoma" w:cs="Tahoma"/>
          <w:b/>
          <w:sz w:val="18"/>
          <w:szCs w:val="18"/>
        </w:rPr>
      </w:pPr>
    </w:p>
    <w:p>
      <w:pPr>
        <w:ind w:firstLine="709"/>
        <w:jc w:val="both"/>
        <w:rPr>
          <w:rFonts w:ascii="Tahoma" w:hAnsi="Tahoma" w:cs="Tahoma"/>
          <w:sz w:val="18"/>
          <w:szCs w:val="18"/>
        </w:rPr>
      </w:pPr>
      <w:r>
        <w:rPr>
          <w:rFonts w:ascii="Tahoma" w:hAnsi="Tahoma" w:cs="Tahoma"/>
          <w:sz w:val="18"/>
          <w:szCs w:val="18"/>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Союза и (или) представляемой в орган надзора за саморегулируемыми организациями или в национальное объединение строителей,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Союза, обязуемся уведомлять Союз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pPr>
        <w:ind w:firstLine="709"/>
        <w:jc w:val="both"/>
        <w:rPr>
          <w:rFonts w:ascii="Tahoma" w:hAnsi="Tahoma" w:cs="Tahoma"/>
          <w:sz w:val="18"/>
          <w:szCs w:val="18"/>
        </w:rPr>
      </w:pPr>
      <w:r>
        <w:rPr>
          <w:rFonts w:ascii="Tahoma" w:hAnsi="Tahoma" w:cs="Tahoma"/>
          <w:sz w:val="18"/>
          <w:szCs w:val="18"/>
        </w:rPr>
        <w:t>Вступительный взнос, взнос в компенсационные фонды обязуемся внести в течение семи рабочих дней со дня получения уведомления о приеме в члены Союза.</w:t>
      </w:r>
    </w:p>
    <w:p>
      <w:pPr>
        <w:ind w:firstLine="709"/>
        <w:jc w:val="both"/>
        <w:rPr>
          <w:rFonts w:ascii="Tahoma" w:hAnsi="Tahoma" w:cs="Tahoma"/>
          <w:sz w:val="18"/>
          <w:szCs w:val="18"/>
        </w:rPr>
      </w:pPr>
      <w:r>
        <w:rPr>
          <w:rFonts w:ascii="Tahoma" w:hAnsi="Tahoma" w:cs="Tahoma"/>
          <w:sz w:val="18"/>
          <w:szCs w:val="18"/>
        </w:rPr>
        <w:t xml:space="preserve">С Уставом Союза, а также стандартами и правилами Союза, и иными документами, внутренними документами, регламентирующими в соответствии с законодательством деятельность Союза, права и обязанности его членов, ознакомлены и обязуемся выполнять содержащиеся в них нормы. </w:t>
      </w:r>
    </w:p>
    <w:p>
      <w:pPr>
        <w:ind w:firstLine="709"/>
        <w:jc w:val="both"/>
        <w:rPr>
          <w:rFonts w:ascii="Tahoma" w:hAnsi="Tahoma" w:cs="Tahoma"/>
          <w:sz w:val="18"/>
          <w:szCs w:val="18"/>
        </w:rPr>
      </w:pPr>
      <w:r>
        <w:rPr>
          <w:rFonts w:ascii="Tahoma" w:hAnsi="Tahoma" w:cs="Tahoma"/>
          <w:sz w:val="18"/>
          <w:szCs w:val="18"/>
        </w:rPr>
        <w:t>С заявлением представляем документы, необходимые для вступления в члены Союза (согласно приложению).</w:t>
      </w:r>
    </w:p>
    <w:p>
      <w:pPr>
        <w:ind w:firstLine="709"/>
        <w:jc w:val="both"/>
        <w:rPr>
          <w:rFonts w:ascii="Tahoma" w:hAnsi="Tahoma" w:cs="Tahoma"/>
          <w:sz w:val="18"/>
          <w:szCs w:val="18"/>
        </w:rPr>
      </w:pPr>
    </w:p>
    <w:p>
      <w:pPr>
        <w:rPr>
          <w:rFonts w:ascii="Tahoma" w:hAnsi="Tahoma" w:cs="Tahoma"/>
          <w:b/>
          <w:bCs/>
          <w:sz w:val="18"/>
          <w:szCs w:val="18"/>
        </w:rPr>
      </w:pPr>
      <w:r>
        <w:rPr>
          <w:rFonts w:ascii="Tahoma" w:hAnsi="Tahoma" w:cs="Tahoma"/>
          <w:b/>
          <w:bCs/>
          <w:sz w:val="18"/>
          <w:szCs w:val="18"/>
        </w:rPr>
        <w:t>Достоверность сведений в представляемых документах подтверждаю.</w:t>
      </w:r>
    </w:p>
    <w:p>
      <w:pPr>
        <w:jc w:val="both"/>
        <w:rPr>
          <w:rFonts w:ascii="Tahoma" w:hAnsi="Tahoma" w:cs="Tahoma"/>
          <w:sz w:val="18"/>
          <w:szCs w:val="18"/>
        </w:rPr>
      </w:pPr>
    </w:p>
    <w:p>
      <w:pPr>
        <w:ind w:firstLine="708"/>
        <w:jc w:val="both"/>
        <w:rPr>
          <w:rFonts w:ascii="Tahoma" w:hAnsi="Tahoma" w:cs="Tahoma"/>
          <w:sz w:val="18"/>
          <w:szCs w:val="18"/>
        </w:rPr>
      </w:pPr>
      <w:r>
        <w:rPr>
          <w:rFonts w:ascii="Tahoma" w:hAnsi="Tahoma" w:cs="Tahoma"/>
          <w:sz w:val="18"/>
          <w:szCs w:val="18"/>
        </w:rPr>
        <w:t>Приложения: документы по прилагаемой описи на ___ листах.</w:t>
      </w:r>
    </w:p>
    <w:tbl>
      <w:tblPr>
        <w:tblW w:w="0" w:type="auto"/>
        <w:tblInd w:w="250" w:type="dxa"/>
        <w:tblLook w:val="01E0" w:firstRow="1" w:lastRow="1" w:firstColumn="1" w:lastColumn="1" w:noHBand="0" w:noVBand="0"/>
      </w:tblPr>
      <w:tblGrid>
        <w:gridCol w:w="2410"/>
        <w:gridCol w:w="567"/>
        <w:gridCol w:w="2835"/>
        <w:gridCol w:w="567"/>
        <w:gridCol w:w="2942"/>
      </w:tblGrid>
      <w:tr>
        <w:tc>
          <w:tcPr>
            <w:tcW w:w="2410" w:type="dxa"/>
            <w:tcBorders>
              <w:bottom w:val="single" w:sz="4" w:space="0" w:color="auto"/>
            </w:tcBorders>
          </w:tcPr>
          <w:p>
            <w:pPr>
              <w:ind w:right="-284"/>
              <w:jc w:val="center"/>
              <w:rPr>
                <w:rFonts w:ascii="Tahoma" w:hAnsi="Tahoma" w:cs="Tahoma"/>
                <w:sz w:val="18"/>
                <w:szCs w:val="18"/>
              </w:rPr>
            </w:pPr>
          </w:p>
        </w:tc>
        <w:tc>
          <w:tcPr>
            <w:tcW w:w="567" w:type="dxa"/>
          </w:tcPr>
          <w:p>
            <w:pPr>
              <w:ind w:right="-284"/>
              <w:jc w:val="center"/>
              <w:rPr>
                <w:rFonts w:ascii="Tahoma" w:hAnsi="Tahoma" w:cs="Tahoma"/>
                <w:sz w:val="18"/>
                <w:szCs w:val="18"/>
              </w:rPr>
            </w:pPr>
          </w:p>
        </w:tc>
        <w:tc>
          <w:tcPr>
            <w:tcW w:w="2835" w:type="dxa"/>
            <w:tcBorders>
              <w:bottom w:val="single" w:sz="4" w:space="0" w:color="auto"/>
            </w:tcBorders>
          </w:tcPr>
          <w:p>
            <w:pPr>
              <w:ind w:right="-284"/>
              <w:jc w:val="center"/>
              <w:rPr>
                <w:rFonts w:ascii="Tahoma" w:hAnsi="Tahoma" w:cs="Tahoma"/>
                <w:sz w:val="18"/>
                <w:szCs w:val="18"/>
              </w:rPr>
            </w:pPr>
          </w:p>
        </w:tc>
        <w:tc>
          <w:tcPr>
            <w:tcW w:w="567" w:type="dxa"/>
          </w:tcPr>
          <w:p>
            <w:pPr>
              <w:ind w:right="-284"/>
              <w:jc w:val="center"/>
              <w:rPr>
                <w:rFonts w:ascii="Tahoma" w:hAnsi="Tahoma" w:cs="Tahoma"/>
                <w:sz w:val="18"/>
                <w:szCs w:val="18"/>
              </w:rPr>
            </w:pPr>
          </w:p>
        </w:tc>
        <w:tc>
          <w:tcPr>
            <w:tcW w:w="2942" w:type="dxa"/>
            <w:tcBorders>
              <w:bottom w:val="single" w:sz="4" w:space="0" w:color="auto"/>
            </w:tcBorders>
          </w:tcPr>
          <w:p>
            <w:pPr>
              <w:ind w:right="-284"/>
              <w:jc w:val="center"/>
              <w:rPr>
                <w:rFonts w:ascii="Tahoma" w:hAnsi="Tahoma" w:cs="Tahoma"/>
                <w:sz w:val="18"/>
                <w:szCs w:val="18"/>
              </w:rPr>
            </w:pPr>
          </w:p>
        </w:tc>
      </w:tr>
      <w:tr>
        <w:tc>
          <w:tcPr>
            <w:tcW w:w="2410" w:type="dxa"/>
            <w:tcBorders>
              <w:top w:val="single" w:sz="4" w:space="0" w:color="auto"/>
            </w:tcBorders>
          </w:tcPr>
          <w:p>
            <w:pPr>
              <w:pStyle w:val="aff5"/>
              <w:ind w:left="1440" w:hanging="1440"/>
              <w:jc w:val="center"/>
              <w:rPr>
                <w:rFonts w:ascii="Tahoma" w:hAnsi="Tahoma" w:cs="Tahoma"/>
                <w:sz w:val="18"/>
                <w:szCs w:val="18"/>
              </w:rPr>
            </w:pPr>
            <w:r>
              <w:rPr>
                <w:rFonts w:ascii="Tahoma" w:hAnsi="Tahoma" w:cs="Tahoma"/>
                <w:i/>
                <w:sz w:val="18"/>
                <w:szCs w:val="18"/>
              </w:rPr>
              <w:lastRenderedPageBreak/>
              <w:t>(должность)</w:t>
            </w:r>
          </w:p>
        </w:tc>
        <w:tc>
          <w:tcPr>
            <w:tcW w:w="567" w:type="dxa"/>
          </w:tcPr>
          <w:p>
            <w:pPr>
              <w:ind w:right="-284"/>
              <w:jc w:val="center"/>
              <w:rPr>
                <w:rFonts w:ascii="Tahoma" w:hAnsi="Tahoma" w:cs="Tahoma"/>
                <w:sz w:val="18"/>
                <w:szCs w:val="18"/>
              </w:rPr>
            </w:pPr>
          </w:p>
        </w:tc>
        <w:tc>
          <w:tcPr>
            <w:tcW w:w="2835" w:type="dxa"/>
            <w:tcBorders>
              <w:top w:val="single" w:sz="4" w:space="0" w:color="auto"/>
            </w:tcBorders>
          </w:tcPr>
          <w:p>
            <w:pPr>
              <w:pStyle w:val="aff5"/>
              <w:ind w:left="1440" w:hanging="1440"/>
              <w:jc w:val="center"/>
              <w:rPr>
                <w:rFonts w:ascii="Tahoma" w:hAnsi="Tahoma" w:cs="Tahoma"/>
                <w:sz w:val="18"/>
                <w:szCs w:val="18"/>
              </w:rPr>
            </w:pPr>
            <w:r>
              <w:rPr>
                <w:rFonts w:ascii="Tahoma" w:hAnsi="Tahoma" w:cs="Tahoma"/>
                <w:i/>
                <w:sz w:val="18"/>
                <w:szCs w:val="18"/>
              </w:rPr>
              <w:t>(подпись)</w:t>
            </w:r>
          </w:p>
        </w:tc>
        <w:tc>
          <w:tcPr>
            <w:tcW w:w="567" w:type="dxa"/>
          </w:tcPr>
          <w:p>
            <w:pPr>
              <w:ind w:right="-284"/>
              <w:jc w:val="center"/>
              <w:rPr>
                <w:rFonts w:ascii="Tahoma" w:hAnsi="Tahoma" w:cs="Tahoma"/>
                <w:sz w:val="18"/>
                <w:szCs w:val="18"/>
              </w:rPr>
            </w:pPr>
          </w:p>
        </w:tc>
        <w:tc>
          <w:tcPr>
            <w:tcW w:w="2942" w:type="dxa"/>
            <w:tcBorders>
              <w:top w:val="single" w:sz="4" w:space="0" w:color="auto"/>
            </w:tcBorders>
          </w:tcPr>
          <w:p>
            <w:pPr>
              <w:pStyle w:val="aff5"/>
              <w:ind w:left="1440" w:hanging="1406"/>
              <w:jc w:val="center"/>
              <w:rPr>
                <w:rFonts w:ascii="Tahoma" w:hAnsi="Tahoma" w:cs="Tahoma"/>
                <w:sz w:val="18"/>
                <w:szCs w:val="18"/>
              </w:rPr>
            </w:pPr>
            <w:r>
              <w:rPr>
                <w:rFonts w:ascii="Tahoma" w:hAnsi="Tahoma" w:cs="Tahoma"/>
                <w:i/>
                <w:sz w:val="18"/>
                <w:szCs w:val="18"/>
              </w:rPr>
              <w:t>(фамилия и инициалы)</w:t>
            </w:r>
          </w:p>
        </w:tc>
      </w:tr>
    </w:tbl>
    <w:p>
      <w:pPr>
        <w:ind w:right="-284"/>
        <w:jc w:val="both"/>
        <w:rPr>
          <w:rFonts w:ascii="Tahoma" w:hAnsi="Tahoma" w:cs="Tahoma"/>
          <w:sz w:val="18"/>
          <w:szCs w:val="18"/>
        </w:rPr>
      </w:pPr>
    </w:p>
    <w:p>
      <w:pPr>
        <w:ind w:left="720" w:right="-284" w:firstLine="131"/>
        <w:jc w:val="both"/>
        <w:rPr>
          <w:rFonts w:ascii="Tahoma" w:hAnsi="Tahoma" w:cs="Tahoma"/>
          <w:sz w:val="18"/>
          <w:szCs w:val="18"/>
        </w:rPr>
      </w:pPr>
      <w:r>
        <w:rPr>
          <w:rFonts w:ascii="Tahoma" w:hAnsi="Tahoma" w:cs="Tahoma"/>
          <w:sz w:val="18"/>
          <w:szCs w:val="18"/>
        </w:rPr>
        <w:t xml:space="preserve">                     М.П.</w:t>
      </w: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rPr>
          <w:rFonts w:ascii="Tahoma" w:hAnsi="Tahoma" w:cs="Tahoma"/>
          <w:sz w:val="18"/>
          <w:szCs w:val="18"/>
        </w:rPr>
      </w:pPr>
    </w:p>
    <w:p>
      <w:pPr>
        <w:tabs>
          <w:tab w:val="left" w:pos="3270"/>
        </w:tabs>
        <w:jc w:val="right"/>
        <w:rPr>
          <w:rFonts w:ascii="Tahoma" w:hAnsi="Tahoma" w:cs="Tahoma"/>
          <w:b/>
          <w:i/>
          <w:sz w:val="18"/>
          <w:szCs w:val="18"/>
        </w:rPr>
      </w:pPr>
      <w:r>
        <w:rPr>
          <w:rFonts w:ascii="Tahoma" w:hAnsi="Tahoma" w:cs="Tahoma"/>
          <w:b/>
          <w:i/>
          <w:sz w:val="18"/>
          <w:szCs w:val="18"/>
        </w:rPr>
        <w:lastRenderedPageBreak/>
        <w:t>Приложение №2</w:t>
      </w:r>
    </w:p>
    <w:p>
      <w:pPr>
        <w:pStyle w:val="210"/>
        <w:spacing w:after="0" w:line="240" w:lineRule="auto"/>
        <w:ind w:left="3960"/>
        <w:jc w:val="right"/>
        <w:rPr>
          <w:rFonts w:ascii="Tahoma" w:hAnsi="Tahoma" w:cs="Tahoma"/>
          <w:b/>
          <w:i/>
          <w:sz w:val="18"/>
          <w:szCs w:val="18"/>
        </w:rPr>
      </w:pPr>
      <w:r>
        <w:rPr>
          <w:rFonts w:ascii="Tahoma" w:hAnsi="Tahoma" w:cs="Tahoma"/>
          <w:b/>
          <w:i/>
          <w:sz w:val="18"/>
          <w:szCs w:val="18"/>
        </w:rPr>
        <w:t xml:space="preserve">к Положению о членстве в Союзе </w:t>
      </w:r>
    </w:p>
    <w:p>
      <w:pPr>
        <w:pStyle w:val="210"/>
        <w:spacing w:after="0" w:line="240" w:lineRule="auto"/>
        <w:ind w:left="3960"/>
        <w:jc w:val="right"/>
        <w:rPr>
          <w:rFonts w:ascii="Tahoma" w:hAnsi="Tahoma" w:cs="Tahoma"/>
          <w:b/>
          <w:i/>
          <w:sz w:val="18"/>
          <w:szCs w:val="18"/>
        </w:rPr>
      </w:pPr>
      <w:r>
        <w:rPr>
          <w:rFonts w:ascii="Tahoma" w:hAnsi="Tahoma" w:cs="Tahoma"/>
          <w:b/>
          <w:i/>
          <w:sz w:val="18"/>
          <w:szCs w:val="18"/>
        </w:rPr>
        <w:t>«Уральское объединение строителей»</w:t>
      </w:r>
    </w:p>
    <w:p>
      <w:pPr>
        <w:rPr>
          <w:rFonts w:ascii="Tahoma" w:hAnsi="Tahoma" w:cs="Tahoma"/>
          <w:sz w:val="18"/>
          <w:szCs w:val="18"/>
        </w:rPr>
      </w:pPr>
    </w:p>
    <w:p>
      <w:pPr>
        <w:rPr>
          <w:rFonts w:ascii="Tahoma" w:hAnsi="Tahoma" w:cs="Tahoma"/>
          <w:sz w:val="18"/>
          <w:szCs w:val="18"/>
        </w:rPr>
      </w:pPr>
    </w:p>
    <w:p>
      <w:pPr>
        <w:jc w:val="center"/>
        <w:rPr>
          <w:rFonts w:ascii="Tahoma" w:hAnsi="Tahoma" w:cs="Tahoma"/>
          <w:b/>
        </w:rPr>
      </w:pPr>
      <w:r>
        <w:rPr>
          <w:rFonts w:ascii="Tahoma" w:hAnsi="Tahoma" w:cs="Tahoma"/>
          <w:b/>
        </w:rPr>
        <w:t>Анкета</w:t>
      </w:r>
    </w:p>
    <w:p>
      <w:pPr>
        <w:jc w:val="center"/>
        <w:rPr>
          <w:rFonts w:ascii="Tahoma" w:hAnsi="Tahoma" w:cs="Tahoma"/>
          <w:b/>
        </w:rPr>
      </w:pPr>
      <w:r>
        <w:rPr>
          <w:rFonts w:ascii="Tahoma" w:hAnsi="Tahoma" w:cs="Tahoma"/>
          <w:b/>
        </w:rPr>
        <w:t xml:space="preserve">кандидата в члены Союза </w:t>
      </w:r>
    </w:p>
    <w:p>
      <w:pPr>
        <w:jc w:val="center"/>
        <w:rPr>
          <w:rFonts w:ascii="Tahoma" w:hAnsi="Tahoma" w:cs="Tahoma"/>
          <w:b/>
        </w:rPr>
      </w:pPr>
      <w:r>
        <w:rPr>
          <w:rFonts w:ascii="Tahoma" w:hAnsi="Tahoma" w:cs="Tahoma"/>
          <w:b/>
        </w:rPr>
        <w:t>«Уральское объединение строителей»</w:t>
      </w:r>
    </w:p>
    <w:p>
      <w:pPr>
        <w:jc w:val="both"/>
        <w:rPr>
          <w:rFonts w:ascii="Tahoma" w:hAnsi="Tahoma" w:cs="Tahoma"/>
          <w:b/>
        </w:rPr>
      </w:pPr>
    </w:p>
    <w:p>
      <w:pPr>
        <w:tabs>
          <w:tab w:val="left" w:pos="426"/>
        </w:tabs>
        <w:jc w:val="both"/>
        <w:rPr>
          <w:rFonts w:ascii="Tahoma" w:hAnsi="Tahoma" w:cs="Tahoma"/>
          <w:sz w:val="18"/>
          <w:szCs w:val="18"/>
        </w:rPr>
      </w:pPr>
    </w:p>
    <w:p>
      <w:pPr>
        <w:numPr>
          <w:ilvl w:val="0"/>
          <w:numId w:val="4"/>
        </w:numPr>
        <w:tabs>
          <w:tab w:val="left" w:pos="426"/>
        </w:tabs>
        <w:ind w:left="0" w:firstLine="0"/>
        <w:rPr>
          <w:rFonts w:ascii="Tahoma" w:hAnsi="Tahoma" w:cs="Tahoma"/>
          <w:sz w:val="18"/>
          <w:szCs w:val="18"/>
        </w:rPr>
      </w:pPr>
      <w:r>
        <w:rPr>
          <w:rFonts w:ascii="Tahoma" w:hAnsi="Tahoma" w:cs="Tahoma"/>
          <w:b/>
          <w:sz w:val="18"/>
          <w:szCs w:val="18"/>
        </w:rPr>
        <w:t xml:space="preserve">Полное наименование: </w:t>
      </w:r>
      <w:r>
        <w:rPr>
          <w:rFonts w:ascii="Tahoma" w:hAnsi="Tahoma" w:cs="Tahoma"/>
          <w:sz w:val="18"/>
          <w:szCs w:val="18"/>
          <w:lang w:val="en-US"/>
        </w:rPr>
        <w:t>___________</w:t>
      </w:r>
      <w:r>
        <w:rPr>
          <w:rFonts w:ascii="Tahoma" w:hAnsi="Tahoma" w:cs="Tahoma"/>
          <w:sz w:val="18"/>
          <w:szCs w:val="18"/>
        </w:rPr>
        <w:t>____________________</w:t>
      </w:r>
      <w:r>
        <w:rPr>
          <w:rFonts w:ascii="Tahoma" w:hAnsi="Tahoma" w:cs="Tahoma"/>
          <w:sz w:val="18"/>
          <w:szCs w:val="18"/>
          <w:lang w:val="en-US"/>
        </w:rPr>
        <w:t>_________</w:t>
      </w:r>
      <w:r>
        <w:rPr>
          <w:rFonts w:ascii="Tahoma" w:hAnsi="Tahoma" w:cs="Tahoma"/>
          <w:sz w:val="18"/>
          <w:szCs w:val="18"/>
        </w:rPr>
        <w:t>______________________</w:t>
      </w:r>
      <w:r>
        <w:rPr>
          <w:rFonts w:ascii="Tahoma" w:hAnsi="Tahoma" w:cs="Tahoma"/>
          <w:sz w:val="18"/>
          <w:szCs w:val="18"/>
          <w:lang w:val="en-US"/>
        </w:rPr>
        <w:t>__________________</w:t>
      </w:r>
      <w:r>
        <w:rPr>
          <w:rFonts w:ascii="Tahoma" w:hAnsi="Tahoma" w:cs="Tahoma"/>
          <w:sz w:val="18"/>
          <w:szCs w:val="18"/>
        </w:rPr>
        <w:t>______________</w:t>
      </w:r>
      <w:r>
        <w:rPr>
          <w:rFonts w:ascii="Tahoma" w:hAnsi="Tahoma" w:cs="Tahoma"/>
          <w:sz w:val="18"/>
          <w:szCs w:val="18"/>
          <w:lang w:val="en-US"/>
        </w:rPr>
        <w:t>_</w:t>
      </w:r>
    </w:p>
    <w:p>
      <w:pPr>
        <w:pStyle w:val="af3"/>
        <w:tabs>
          <w:tab w:val="left" w:pos="426"/>
        </w:tabs>
        <w:ind w:left="0" w:firstLine="0"/>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Год создания (гос. регистрации): </w:t>
      </w:r>
      <w:r>
        <w:rPr>
          <w:rFonts w:ascii="Tahoma" w:hAnsi="Tahoma" w:cs="Tahoma"/>
          <w:sz w:val="18"/>
          <w:szCs w:val="18"/>
          <w:lang w:val="en-US"/>
        </w:rPr>
        <w:t>__________________________</w:t>
      </w:r>
      <w:r>
        <w:rPr>
          <w:rFonts w:ascii="Tahoma" w:hAnsi="Tahoma" w:cs="Tahoma"/>
          <w:sz w:val="18"/>
          <w:szCs w:val="18"/>
        </w:rPr>
        <w:t>________________</w:t>
      </w:r>
      <w:r>
        <w:rPr>
          <w:rFonts w:ascii="Tahoma" w:hAnsi="Tahoma" w:cs="Tahoma"/>
          <w:sz w:val="18"/>
          <w:szCs w:val="18"/>
          <w:lang w:val="en-US"/>
        </w:rPr>
        <w:t>__</w:t>
      </w:r>
      <w:r>
        <w:rPr>
          <w:rFonts w:ascii="Tahoma" w:hAnsi="Tahoma" w:cs="Tahoma"/>
          <w:sz w:val="18"/>
          <w:szCs w:val="18"/>
        </w:rPr>
        <w:t>______________</w:t>
      </w:r>
    </w:p>
    <w:p>
      <w:pPr>
        <w:pStyle w:val="af3"/>
        <w:tabs>
          <w:tab w:val="left" w:pos="426"/>
        </w:tabs>
        <w:ind w:left="0" w:firstLine="0"/>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sz w:val="18"/>
          <w:szCs w:val="18"/>
        </w:rPr>
      </w:pPr>
      <w:r>
        <w:rPr>
          <w:rFonts w:ascii="Tahoma" w:hAnsi="Tahoma" w:cs="Tahoma"/>
          <w:b/>
          <w:sz w:val="18"/>
          <w:szCs w:val="18"/>
        </w:rPr>
        <w:t xml:space="preserve">Объем выручки по СМР за предыдущий год (млн. рублей): </w:t>
      </w:r>
      <w:r>
        <w:rPr>
          <w:rFonts w:ascii="Tahoma" w:hAnsi="Tahoma" w:cs="Tahoma"/>
          <w:sz w:val="18"/>
          <w:szCs w:val="18"/>
        </w:rPr>
        <w:t xml:space="preserve">_______________________________________________________________________________________________ </w:t>
      </w:r>
    </w:p>
    <w:p>
      <w:pPr>
        <w:pStyle w:val="af3"/>
        <w:tabs>
          <w:tab w:val="left" w:pos="426"/>
        </w:tabs>
        <w:ind w:left="0" w:firstLine="0"/>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В том числе по контрактам для государственных (муниципальных нужд) (млн. рублей): </w:t>
      </w:r>
      <w:r>
        <w:rPr>
          <w:rFonts w:ascii="Tahoma" w:hAnsi="Tahoma" w:cs="Tahoma"/>
          <w:sz w:val="18"/>
          <w:szCs w:val="18"/>
        </w:rPr>
        <w:t>_______________________________________________________________________________________________</w:t>
      </w:r>
    </w:p>
    <w:p>
      <w:pPr>
        <w:pStyle w:val="af3"/>
        <w:tabs>
          <w:tab w:val="left" w:pos="426"/>
        </w:tabs>
        <w:ind w:left="0" w:firstLine="0"/>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Объем выручки по СМР за предыдущий год в холдинге (при наличии холдинга) (млн. рублей): </w:t>
      </w:r>
      <w:r>
        <w:rPr>
          <w:rFonts w:ascii="Tahoma" w:hAnsi="Tahoma" w:cs="Tahoma"/>
          <w:sz w:val="18"/>
          <w:szCs w:val="18"/>
        </w:rPr>
        <w:t>_______________________________________________________________________________________________</w:t>
      </w:r>
    </w:p>
    <w:p>
      <w:pPr>
        <w:pStyle w:val="af3"/>
        <w:tabs>
          <w:tab w:val="left" w:pos="426"/>
        </w:tabs>
        <w:ind w:left="0" w:firstLine="0"/>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Количество сотрудников: </w:t>
      </w:r>
      <w:r>
        <w:rPr>
          <w:rFonts w:ascii="Tahoma" w:hAnsi="Tahoma" w:cs="Tahoma"/>
          <w:sz w:val="18"/>
          <w:szCs w:val="18"/>
          <w:lang w:val="en-US"/>
        </w:rPr>
        <w:t>_</w:t>
      </w:r>
      <w:r>
        <w:rPr>
          <w:rFonts w:ascii="Tahoma" w:hAnsi="Tahoma" w:cs="Tahoma"/>
          <w:sz w:val="18"/>
          <w:szCs w:val="18"/>
        </w:rPr>
        <w:t>___________________________________</w:t>
      </w:r>
      <w:r>
        <w:rPr>
          <w:rFonts w:ascii="Tahoma" w:hAnsi="Tahoma" w:cs="Tahoma"/>
          <w:sz w:val="18"/>
          <w:szCs w:val="18"/>
          <w:lang w:val="en-US"/>
        </w:rPr>
        <w:t>______________________________</w:t>
      </w:r>
      <w:r>
        <w:rPr>
          <w:rFonts w:ascii="Tahoma" w:hAnsi="Tahoma" w:cs="Tahoma"/>
          <w:sz w:val="18"/>
          <w:szCs w:val="18"/>
        </w:rPr>
        <w:t>___________________________</w:t>
      </w:r>
      <w:r>
        <w:rPr>
          <w:rFonts w:ascii="Tahoma" w:hAnsi="Tahoma" w:cs="Tahoma"/>
          <w:sz w:val="18"/>
          <w:szCs w:val="18"/>
          <w:lang w:val="en-US"/>
        </w:rPr>
        <w:t>___</w:t>
      </w:r>
    </w:p>
    <w:p>
      <w:pPr>
        <w:pStyle w:val="af3"/>
        <w:jc w:val="left"/>
        <w:rPr>
          <w:rFonts w:ascii="Tahoma" w:hAnsi="Tahoma" w:cs="Tahoma"/>
          <w:b/>
          <w:sz w:val="18"/>
          <w:szCs w:val="18"/>
        </w:rPr>
      </w:pPr>
    </w:p>
    <w:p>
      <w:pPr>
        <w:pStyle w:val="af3"/>
        <w:numPr>
          <w:ilvl w:val="1"/>
          <w:numId w:val="4"/>
        </w:numPr>
        <w:tabs>
          <w:tab w:val="left" w:pos="426"/>
        </w:tabs>
        <w:suppressAutoHyphens w:val="0"/>
        <w:contextualSpacing/>
        <w:jc w:val="left"/>
        <w:rPr>
          <w:rFonts w:ascii="Tahoma" w:hAnsi="Tahoma" w:cs="Tahoma"/>
          <w:b/>
          <w:sz w:val="18"/>
          <w:szCs w:val="18"/>
        </w:rPr>
      </w:pPr>
      <w:r>
        <w:rPr>
          <w:rFonts w:ascii="Tahoma" w:hAnsi="Tahoma" w:cs="Tahoma"/>
          <w:b/>
          <w:sz w:val="18"/>
          <w:szCs w:val="18"/>
        </w:rPr>
        <w:t xml:space="preserve">из них в штате организации </w:t>
      </w:r>
      <w:r>
        <w:rPr>
          <w:rFonts w:ascii="Tahoma" w:hAnsi="Tahoma" w:cs="Tahoma"/>
          <w:sz w:val="18"/>
          <w:szCs w:val="18"/>
        </w:rPr>
        <w:t>__________________________________________________</w:t>
      </w:r>
    </w:p>
    <w:p>
      <w:pPr>
        <w:pStyle w:val="af3"/>
        <w:tabs>
          <w:tab w:val="left" w:pos="426"/>
        </w:tabs>
        <w:ind w:left="0" w:firstLine="0"/>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Общее количество сотрудников в холдинге (при наличии холдинга): </w:t>
      </w:r>
      <w:r>
        <w:rPr>
          <w:rFonts w:ascii="Tahoma" w:hAnsi="Tahoma" w:cs="Tahoma"/>
          <w:sz w:val="18"/>
          <w:szCs w:val="18"/>
        </w:rPr>
        <w:t>_________________________</w:t>
      </w:r>
    </w:p>
    <w:p>
      <w:pPr>
        <w:pStyle w:val="af3"/>
        <w:tabs>
          <w:tab w:val="left" w:pos="426"/>
        </w:tabs>
        <w:suppressAutoHyphens w:val="0"/>
        <w:ind w:left="0" w:firstLine="0"/>
        <w:contextualSpacing/>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Основные регионы строительной деятельности: </w:t>
      </w:r>
    </w:p>
    <w:p>
      <w:pPr>
        <w:pStyle w:val="af3"/>
        <w:ind w:left="0" w:firstLine="0"/>
        <w:jc w:val="left"/>
        <w:rPr>
          <w:rFonts w:ascii="Tahoma" w:hAnsi="Tahoma" w:cs="Tahoma"/>
          <w:sz w:val="18"/>
          <w:szCs w:val="18"/>
        </w:rPr>
      </w:pPr>
      <w:r>
        <w:rPr>
          <w:rFonts w:ascii="Tahoma" w:hAnsi="Tahoma" w:cs="Tahoma"/>
          <w:sz w:val="18"/>
          <w:szCs w:val="18"/>
        </w:rPr>
        <w:t>_______________________________________________________________________________________________</w:t>
      </w:r>
    </w:p>
    <w:p>
      <w:pPr>
        <w:pStyle w:val="af3"/>
        <w:tabs>
          <w:tab w:val="left" w:pos="426"/>
        </w:tabs>
        <w:ind w:left="0" w:firstLine="0"/>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Крупнейшие партнеры по строительному бизнесу: </w:t>
      </w:r>
      <w:r>
        <w:rPr>
          <w:rFonts w:ascii="Tahoma" w:hAnsi="Tahoma" w:cs="Tahoma"/>
          <w:sz w:val="18"/>
          <w:szCs w:val="18"/>
        </w:rPr>
        <w:t>_______________________________________________________________________________________________</w:t>
      </w:r>
    </w:p>
    <w:p>
      <w:pPr>
        <w:pStyle w:val="af3"/>
        <w:tabs>
          <w:tab w:val="left" w:pos="426"/>
        </w:tabs>
        <w:ind w:left="0" w:firstLine="0"/>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 Наиболее примечательные стройки:</w:t>
      </w:r>
    </w:p>
    <w:p>
      <w:pPr>
        <w:pStyle w:val="af3"/>
        <w:tabs>
          <w:tab w:val="left" w:pos="426"/>
        </w:tabs>
        <w:ind w:left="0" w:firstLine="0"/>
        <w:jc w:val="left"/>
        <w:rPr>
          <w:rFonts w:ascii="Tahoma" w:hAnsi="Tahoma" w:cs="Tahoma"/>
          <w:sz w:val="18"/>
          <w:szCs w:val="18"/>
        </w:rPr>
      </w:pPr>
      <w:r>
        <w:rPr>
          <w:rFonts w:ascii="Tahoma" w:hAnsi="Tahoma" w:cs="Tahoma"/>
          <w:sz w:val="18"/>
          <w:szCs w:val="18"/>
          <w:lang w:val="en-US"/>
        </w:rPr>
        <w:t>____________________________________________________________________________________________________________________________________________________________________________________________</w:t>
      </w:r>
      <w:r>
        <w:rPr>
          <w:rFonts w:ascii="Tahoma" w:hAnsi="Tahoma" w:cs="Tahoma"/>
          <w:sz w:val="18"/>
          <w:szCs w:val="18"/>
        </w:rPr>
        <w:t>__</w:t>
      </w:r>
      <w:r>
        <w:rPr>
          <w:rFonts w:ascii="Tahoma" w:hAnsi="Tahoma" w:cs="Tahoma"/>
          <w:sz w:val="18"/>
          <w:szCs w:val="18"/>
          <w:lang w:val="en-US"/>
        </w:rPr>
        <w:t>__</w:t>
      </w:r>
    </w:p>
    <w:p>
      <w:pPr>
        <w:pStyle w:val="af3"/>
        <w:tabs>
          <w:tab w:val="left" w:pos="426"/>
        </w:tabs>
        <w:suppressAutoHyphens w:val="0"/>
        <w:ind w:left="0" w:firstLine="0"/>
        <w:contextualSpacing/>
        <w:jc w:val="left"/>
        <w:rPr>
          <w:rFonts w:ascii="Tahoma" w:hAnsi="Tahoma" w:cs="Tahoma"/>
          <w:b/>
          <w:sz w:val="18"/>
          <w:szCs w:val="18"/>
        </w:rPr>
      </w:pPr>
    </w:p>
    <w:p>
      <w:pPr>
        <w:pStyle w:val="af3"/>
        <w:numPr>
          <w:ilvl w:val="0"/>
          <w:numId w:val="4"/>
        </w:numPr>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 Наиболее крупные заказчики (2-3) за последний год – полное наименование, местонахождение, телефон:</w:t>
      </w:r>
    </w:p>
    <w:p>
      <w:pPr>
        <w:pStyle w:val="af3"/>
        <w:tabs>
          <w:tab w:val="left" w:pos="426"/>
        </w:tabs>
        <w:ind w:left="0" w:firstLine="0"/>
        <w:jc w:val="left"/>
        <w:rPr>
          <w:rFonts w:ascii="Tahoma" w:hAnsi="Tahoma" w:cs="Tahoma"/>
          <w:sz w:val="18"/>
          <w:szCs w:val="18"/>
        </w:rPr>
      </w:pPr>
      <w:r>
        <w:rPr>
          <w:rFonts w:ascii="Tahoma" w:hAnsi="Tahoma" w:cs="Tahoma"/>
          <w:sz w:val="18"/>
          <w:szCs w:val="18"/>
        </w:rPr>
        <w:t>________________________________________________________________________________________________________________________________________________________________________________________________</w:t>
      </w:r>
    </w:p>
    <w:p>
      <w:pPr>
        <w:pStyle w:val="af3"/>
        <w:tabs>
          <w:tab w:val="left" w:pos="426"/>
        </w:tabs>
        <w:suppressAutoHyphens w:val="0"/>
        <w:ind w:left="0" w:firstLine="0"/>
        <w:contextualSpacing/>
        <w:jc w:val="left"/>
        <w:rPr>
          <w:rFonts w:ascii="Tahoma" w:hAnsi="Tahoma" w:cs="Tahoma"/>
          <w:b/>
          <w:sz w:val="18"/>
          <w:szCs w:val="18"/>
        </w:rPr>
      </w:pPr>
    </w:p>
    <w:p>
      <w:pPr>
        <w:pStyle w:val="af3"/>
        <w:tabs>
          <w:tab w:val="left" w:pos="426"/>
        </w:tabs>
        <w:suppressAutoHyphens w:val="0"/>
        <w:ind w:left="0" w:firstLine="0"/>
        <w:contextualSpacing/>
        <w:rPr>
          <w:rFonts w:ascii="Tahoma" w:hAnsi="Tahoma" w:cs="Tahoma"/>
          <w:b/>
          <w:sz w:val="18"/>
          <w:szCs w:val="18"/>
        </w:rPr>
      </w:pPr>
      <w:r>
        <w:rPr>
          <w:rFonts w:ascii="Tahoma" w:hAnsi="Tahoma" w:cs="Tahoma"/>
          <w:b/>
          <w:sz w:val="18"/>
          <w:szCs w:val="18"/>
        </w:rPr>
        <w:t>12.  Особо опасные, технически сложные объекты, на которых планируется выполнять заявленные виды работ:</w:t>
      </w:r>
    </w:p>
    <w:p>
      <w:pPr>
        <w:pStyle w:val="af3"/>
        <w:tabs>
          <w:tab w:val="left" w:pos="426"/>
        </w:tabs>
        <w:suppressAutoHyphens w:val="0"/>
        <w:ind w:left="0" w:firstLine="0"/>
        <w:contextualSpacing/>
        <w:rPr>
          <w:rFonts w:ascii="Tahoma" w:hAnsi="Tahoma" w:cs="Tahoma"/>
          <w:sz w:val="18"/>
          <w:szCs w:val="18"/>
        </w:rPr>
      </w:pPr>
      <w:r>
        <w:rPr>
          <w:rFonts w:ascii="Tahoma" w:hAnsi="Tahoma" w:cs="Tahoma"/>
          <w:sz w:val="18"/>
          <w:szCs w:val="18"/>
        </w:rPr>
        <w:t>_______________________________________________________________________________________________</w:t>
      </w:r>
    </w:p>
    <w:p>
      <w:pPr>
        <w:pStyle w:val="af3"/>
        <w:tabs>
          <w:tab w:val="left" w:pos="426"/>
        </w:tabs>
        <w:suppressAutoHyphens w:val="0"/>
        <w:ind w:left="0" w:firstLine="0"/>
        <w:contextualSpacing/>
        <w:rPr>
          <w:rFonts w:ascii="Tahoma" w:hAnsi="Tahoma" w:cs="Tahoma"/>
          <w:sz w:val="18"/>
          <w:szCs w:val="18"/>
        </w:rPr>
      </w:pPr>
      <w:r>
        <w:rPr>
          <w:rFonts w:ascii="Tahoma" w:hAnsi="Tahoma" w:cs="Tahoma"/>
          <w:sz w:val="18"/>
          <w:szCs w:val="18"/>
        </w:rPr>
        <w:t>_______________________________________________________________________________________________</w:t>
      </w:r>
    </w:p>
    <w:p>
      <w:pPr>
        <w:pStyle w:val="af3"/>
        <w:tabs>
          <w:tab w:val="left" w:pos="426"/>
        </w:tabs>
        <w:suppressAutoHyphens w:val="0"/>
        <w:ind w:left="0" w:firstLine="0"/>
        <w:contextualSpacing/>
        <w:jc w:val="left"/>
        <w:rPr>
          <w:rFonts w:ascii="Tahoma" w:hAnsi="Tahoma" w:cs="Tahoma"/>
          <w:b/>
          <w:sz w:val="18"/>
          <w:szCs w:val="18"/>
        </w:rPr>
      </w:pPr>
    </w:p>
    <w:p>
      <w:pPr>
        <w:pStyle w:val="af3"/>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13. Дипломы, награды организации:</w:t>
      </w:r>
    </w:p>
    <w:p>
      <w:pPr>
        <w:pStyle w:val="af3"/>
        <w:tabs>
          <w:tab w:val="left" w:pos="426"/>
        </w:tabs>
        <w:ind w:left="0" w:firstLine="0"/>
        <w:jc w:val="left"/>
        <w:rPr>
          <w:rFonts w:ascii="Tahoma" w:hAnsi="Tahoma" w:cs="Tahoma"/>
          <w:sz w:val="18"/>
          <w:szCs w:val="18"/>
        </w:rPr>
      </w:pPr>
      <w:r>
        <w:rPr>
          <w:rFonts w:ascii="Tahoma" w:hAnsi="Tahoma" w:cs="Tahoma"/>
          <w:sz w:val="18"/>
          <w:szCs w:val="18"/>
        </w:rPr>
        <w:t>________________________________________________________________________________________________________________________________________________________________________________________________</w:t>
      </w:r>
    </w:p>
    <w:p>
      <w:pPr>
        <w:pStyle w:val="af3"/>
        <w:tabs>
          <w:tab w:val="left" w:pos="426"/>
        </w:tabs>
        <w:suppressAutoHyphens w:val="0"/>
        <w:ind w:left="0" w:right="238" w:firstLine="0"/>
        <w:jc w:val="left"/>
        <w:rPr>
          <w:rFonts w:ascii="Tahoma" w:hAnsi="Tahoma" w:cs="Tahoma"/>
          <w:b/>
          <w:sz w:val="18"/>
          <w:szCs w:val="18"/>
        </w:rPr>
      </w:pPr>
    </w:p>
    <w:p>
      <w:pPr>
        <w:pStyle w:val="af3"/>
        <w:tabs>
          <w:tab w:val="left" w:pos="426"/>
        </w:tabs>
        <w:suppressAutoHyphens w:val="0"/>
        <w:ind w:left="0" w:right="238" w:firstLine="0"/>
        <w:jc w:val="left"/>
        <w:rPr>
          <w:rFonts w:ascii="Tahoma" w:hAnsi="Tahoma" w:cs="Tahoma"/>
          <w:b/>
          <w:sz w:val="18"/>
          <w:szCs w:val="18"/>
        </w:rPr>
      </w:pPr>
      <w:r>
        <w:rPr>
          <w:rFonts w:ascii="Tahoma" w:hAnsi="Tahoma" w:cs="Tahoma"/>
          <w:b/>
          <w:sz w:val="18"/>
          <w:szCs w:val="18"/>
        </w:rPr>
        <w:t xml:space="preserve">14. Сведения о руководителе – ФИО, должность, город жительства, возраст, звания, награды: </w:t>
      </w:r>
    </w:p>
    <w:p>
      <w:pPr>
        <w:pStyle w:val="af3"/>
        <w:tabs>
          <w:tab w:val="left" w:pos="426"/>
        </w:tabs>
        <w:ind w:left="0" w:firstLine="0"/>
        <w:jc w:val="left"/>
        <w:rPr>
          <w:rFonts w:ascii="Tahoma" w:hAnsi="Tahoma" w:cs="Tahoma"/>
          <w:sz w:val="18"/>
          <w:szCs w:val="18"/>
        </w:rPr>
      </w:pPr>
      <w:r>
        <w:rPr>
          <w:rFonts w:ascii="Tahoma" w:hAnsi="Tahoma" w:cs="Tahoma"/>
          <w:sz w:val="18"/>
          <w:szCs w:val="18"/>
        </w:rPr>
        <w:t>________________________________________________________________________________________________________________________________________________________________________________________________</w:t>
      </w:r>
    </w:p>
    <w:p>
      <w:pPr>
        <w:pStyle w:val="af3"/>
        <w:tabs>
          <w:tab w:val="left" w:pos="426"/>
        </w:tabs>
        <w:suppressAutoHyphens w:val="0"/>
        <w:ind w:left="0" w:firstLine="0"/>
        <w:contextualSpacing/>
        <w:jc w:val="left"/>
        <w:rPr>
          <w:rFonts w:ascii="Tahoma" w:hAnsi="Tahoma" w:cs="Tahoma"/>
          <w:b/>
          <w:sz w:val="18"/>
          <w:szCs w:val="18"/>
        </w:rPr>
      </w:pPr>
    </w:p>
    <w:p>
      <w:pPr>
        <w:pStyle w:val="af3"/>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15. Сведения о главном бухгалтере – ФИО, электронная почта, мобильный телефон: </w:t>
      </w:r>
    </w:p>
    <w:p>
      <w:pPr>
        <w:pStyle w:val="af3"/>
        <w:tabs>
          <w:tab w:val="left" w:pos="426"/>
        </w:tabs>
        <w:ind w:left="0" w:firstLine="0"/>
        <w:jc w:val="left"/>
        <w:rPr>
          <w:rFonts w:ascii="Tahoma" w:hAnsi="Tahoma" w:cs="Tahoma"/>
          <w:sz w:val="18"/>
          <w:szCs w:val="18"/>
        </w:rPr>
      </w:pPr>
      <w:r>
        <w:rPr>
          <w:rFonts w:ascii="Tahoma" w:hAnsi="Tahoma" w:cs="Tahoma"/>
          <w:sz w:val="18"/>
          <w:szCs w:val="18"/>
        </w:rPr>
        <w:t>________________________________________________________________________________________________________________________________________________________________________________________________</w:t>
      </w:r>
    </w:p>
    <w:p>
      <w:pPr>
        <w:pStyle w:val="af3"/>
        <w:tabs>
          <w:tab w:val="left" w:pos="426"/>
        </w:tabs>
        <w:suppressAutoHyphens w:val="0"/>
        <w:ind w:left="0" w:firstLine="0"/>
        <w:contextualSpacing/>
        <w:jc w:val="left"/>
        <w:rPr>
          <w:rFonts w:ascii="Tahoma" w:hAnsi="Tahoma" w:cs="Tahoma"/>
          <w:b/>
          <w:sz w:val="18"/>
          <w:szCs w:val="18"/>
        </w:rPr>
      </w:pPr>
    </w:p>
    <w:p>
      <w:pPr>
        <w:pStyle w:val="af3"/>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16.Сведения о </w:t>
      </w:r>
      <w:proofErr w:type="gramStart"/>
      <w:r>
        <w:rPr>
          <w:rFonts w:ascii="Tahoma" w:hAnsi="Tahoma" w:cs="Tahoma"/>
          <w:b/>
          <w:sz w:val="18"/>
          <w:szCs w:val="18"/>
        </w:rPr>
        <w:t>руководителе  кадрового</w:t>
      </w:r>
      <w:proofErr w:type="gramEnd"/>
      <w:r>
        <w:rPr>
          <w:rFonts w:ascii="Tahoma" w:hAnsi="Tahoma" w:cs="Tahoma"/>
          <w:b/>
          <w:sz w:val="18"/>
          <w:szCs w:val="18"/>
        </w:rPr>
        <w:t xml:space="preserve"> подразделения – ФИО, электронная почта, мобильный телефон: </w:t>
      </w:r>
      <w:r>
        <w:rPr>
          <w:rFonts w:ascii="Tahoma" w:hAnsi="Tahoma" w:cs="Tahoma"/>
          <w:sz w:val="18"/>
          <w:szCs w:val="18"/>
        </w:rPr>
        <w:t>________________________________________________________________________________________________</w:t>
      </w:r>
    </w:p>
    <w:p>
      <w:pPr>
        <w:pStyle w:val="af3"/>
        <w:tabs>
          <w:tab w:val="left" w:pos="426"/>
        </w:tabs>
        <w:ind w:left="0" w:firstLine="0"/>
        <w:jc w:val="left"/>
        <w:rPr>
          <w:rFonts w:ascii="Tahoma" w:hAnsi="Tahoma" w:cs="Tahoma"/>
          <w:sz w:val="18"/>
          <w:szCs w:val="18"/>
        </w:rPr>
      </w:pPr>
      <w:r>
        <w:rPr>
          <w:rFonts w:ascii="Tahoma" w:hAnsi="Tahoma" w:cs="Tahoma"/>
          <w:sz w:val="18"/>
          <w:szCs w:val="18"/>
        </w:rPr>
        <w:lastRenderedPageBreak/>
        <w:t>________________________________________________________________________________________________________________________________________________________________________________________________</w:t>
      </w:r>
    </w:p>
    <w:p>
      <w:pPr>
        <w:pStyle w:val="af3"/>
        <w:tabs>
          <w:tab w:val="left" w:pos="426"/>
        </w:tabs>
        <w:suppressAutoHyphens w:val="0"/>
        <w:ind w:left="0" w:firstLine="0"/>
        <w:contextualSpacing/>
        <w:jc w:val="left"/>
        <w:rPr>
          <w:rFonts w:ascii="Tahoma" w:hAnsi="Tahoma" w:cs="Tahoma"/>
          <w:b/>
          <w:sz w:val="18"/>
          <w:szCs w:val="18"/>
        </w:rPr>
      </w:pPr>
    </w:p>
    <w:p>
      <w:pPr>
        <w:pStyle w:val="af3"/>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17. Членство в некоммерческих организациях:</w:t>
      </w:r>
    </w:p>
    <w:p>
      <w:pPr>
        <w:pStyle w:val="af3"/>
        <w:tabs>
          <w:tab w:val="left" w:pos="426"/>
        </w:tabs>
        <w:ind w:left="0" w:firstLine="0"/>
        <w:jc w:val="left"/>
        <w:rPr>
          <w:rFonts w:ascii="Tahoma" w:hAnsi="Tahoma" w:cs="Tahoma"/>
          <w:sz w:val="18"/>
          <w:szCs w:val="18"/>
        </w:rPr>
      </w:pPr>
      <w:r>
        <w:rPr>
          <w:rFonts w:ascii="Tahoma" w:hAnsi="Tahoma" w:cs="Tahoma"/>
          <w:sz w:val="18"/>
          <w:szCs w:val="18"/>
        </w:rPr>
        <w:t>________________________________________________________________________________________________________________________________________________________________________________________________</w:t>
      </w:r>
    </w:p>
    <w:p>
      <w:pPr>
        <w:pStyle w:val="af3"/>
        <w:tabs>
          <w:tab w:val="left" w:pos="426"/>
        </w:tabs>
        <w:suppressAutoHyphens w:val="0"/>
        <w:ind w:left="0" w:firstLine="0"/>
        <w:contextualSpacing/>
        <w:jc w:val="left"/>
        <w:rPr>
          <w:rFonts w:ascii="Tahoma" w:hAnsi="Tahoma" w:cs="Tahoma"/>
          <w:b/>
          <w:sz w:val="18"/>
          <w:szCs w:val="18"/>
        </w:rPr>
      </w:pPr>
    </w:p>
    <w:p>
      <w:pPr>
        <w:pStyle w:val="af3"/>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18. Уставный капитал (руб.): </w:t>
      </w:r>
      <w:r>
        <w:rPr>
          <w:rFonts w:ascii="Tahoma" w:hAnsi="Tahoma" w:cs="Tahoma"/>
          <w:sz w:val="18"/>
          <w:szCs w:val="18"/>
        </w:rPr>
        <w:t>____________________________________________________________________</w:t>
      </w:r>
    </w:p>
    <w:p>
      <w:pPr>
        <w:pStyle w:val="af3"/>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19. Основные фонды (материально-техническая база),</w:t>
      </w:r>
    </w:p>
    <w:p>
      <w:pPr>
        <w:tabs>
          <w:tab w:val="left" w:pos="426"/>
        </w:tabs>
        <w:rPr>
          <w:rFonts w:ascii="Tahoma" w:hAnsi="Tahoma" w:cs="Tahoma"/>
          <w:sz w:val="18"/>
          <w:szCs w:val="18"/>
        </w:rPr>
      </w:pPr>
      <w:r>
        <w:rPr>
          <w:rFonts w:ascii="Tahoma" w:hAnsi="Tahoma" w:cs="Tahoma"/>
          <w:b/>
          <w:sz w:val="18"/>
          <w:szCs w:val="18"/>
        </w:rPr>
        <w:t>Всего (млн. руб.</w:t>
      </w:r>
      <w:proofErr w:type="gramStart"/>
      <w:r>
        <w:rPr>
          <w:rFonts w:ascii="Tahoma" w:hAnsi="Tahoma" w:cs="Tahoma"/>
          <w:b/>
          <w:sz w:val="18"/>
          <w:szCs w:val="18"/>
        </w:rPr>
        <w:t>):</w:t>
      </w:r>
      <w:r>
        <w:rPr>
          <w:rFonts w:ascii="Tahoma" w:hAnsi="Tahoma" w:cs="Tahoma"/>
          <w:sz w:val="18"/>
          <w:szCs w:val="18"/>
        </w:rPr>
        <w:t>_</w:t>
      </w:r>
      <w:proofErr w:type="gramEnd"/>
      <w:r>
        <w:rPr>
          <w:rFonts w:ascii="Tahoma" w:hAnsi="Tahoma" w:cs="Tahoma"/>
          <w:sz w:val="18"/>
          <w:szCs w:val="18"/>
        </w:rPr>
        <w:t>______________________________________________________________________________</w:t>
      </w:r>
    </w:p>
    <w:p>
      <w:pPr>
        <w:tabs>
          <w:tab w:val="left" w:pos="426"/>
        </w:tabs>
        <w:rPr>
          <w:rFonts w:ascii="Tahoma" w:hAnsi="Tahoma" w:cs="Tahoma"/>
          <w:sz w:val="18"/>
          <w:szCs w:val="18"/>
        </w:rPr>
      </w:pPr>
      <w:r>
        <w:rPr>
          <w:rFonts w:ascii="Tahoma" w:hAnsi="Tahoma" w:cs="Tahoma"/>
          <w:b/>
          <w:sz w:val="18"/>
          <w:szCs w:val="18"/>
        </w:rPr>
        <w:t xml:space="preserve">в том числе (млн. руб.): </w:t>
      </w:r>
      <w:r>
        <w:rPr>
          <w:rFonts w:ascii="Tahoma" w:hAnsi="Tahoma" w:cs="Tahoma"/>
          <w:sz w:val="18"/>
          <w:szCs w:val="18"/>
        </w:rPr>
        <w:t>_________________________________________________________________________</w:t>
      </w:r>
    </w:p>
    <w:p>
      <w:pPr>
        <w:pStyle w:val="af3"/>
        <w:tabs>
          <w:tab w:val="left" w:pos="426"/>
        </w:tabs>
        <w:suppressAutoHyphens w:val="0"/>
        <w:ind w:left="0" w:firstLine="0"/>
        <w:contextualSpacing/>
        <w:jc w:val="left"/>
        <w:rPr>
          <w:rFonts w:ascii="Tahoma" w:hAnsi="Tahoma" w:cs="Tahoma"/>
          <w:b/>
          <w:kern w:val="0"/>
          <w:sz w:val="18"/>
          <w:szCs w:val="18"/>
          <w:lang w:eastAsia="ru-RU"/>
        </w:rPr>
      </w:pPr>
    </w:p>
    <w:p>
      <w:pPr>
        <w:pStyle w:val="af3"/>
        <w:tabs>
          <w:tab w:val="left" w:pos="426"/>
        </w:tabs>
        <w:suppressAutoHyphens w:val="0"/>
        <w:ind w:left="0" w:firstLine="0"/>
        <w:contextualSpacing/>
        <w:jc w:val="left"/>
        <w:rPr>
          <w:rFonts w:ascii="Tahoma" w:hAnsi="Tahoma" w:cs="Tahoma"/>
          <w:sz w:val="18"/>
          <w:szCs w:val="18"/>
        </w:rPr>
      </w:pPr>
      <w:r>
        <w:rPr>
          <w:rFonts w:ascii="Tahoma" w:hAnsi="Tahoma" w:cs="Tahoma"/>
          <w:b/>
          <w:sz w:val="18"/>
          <w:szCs w:val="18"/>
        </w:rPr>
        <w:t xml:space="preserve">20.Наличие </w:t>
      </w:r>
      <w:proofErr w:type="gramStart"/>
      <w:r>
        <w:rPr>
          <w:rFonts w:ascii="Tahoma" w:hAnsi="Tahoma" w:cs="Tahoma"/>
          <w:b/>
          <w:sz w:val="18"/>
          <w:szCs w:val="18"/>
        </w:rPr>
        <w:t>подразделений:</w:t>
      </w:r>
      <w:r>
        <w:rPr>
          <w:rFonts w:ascii="Tahoma" w:hAnsi="Tahoma" w:cs="Tahoma"/>
          <w:sz w:val="18"/>
          <w:szCs w:val="18"/>
        </w:rPr>
        <w:tab/>
      </w:r>
      <w:proofErr w:type="gramEnd"/>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ДА             </w:t>
      </w:r>
      <w:r>
        <w:rPr>
          <w:rFonts w:ascii="Tahoma" w:hAnsi="Tahoma" w:cs="Tahoma"/>
          <w:sz w:val="18"/>
          <w:szCs w:val="18"/>
        </w:rPr>
        <w:tab/>
        <w:t>НЕТ</w:t>
      </w:r>
    </w:p>
    <w:p>
      <w:pPr>
        <w:numPr>
          <w:ilvl w:val="0"/>
          <w:numId w:val="5"/>
        </w:numPr>
        <w:tabs>
          <w:tab w:val="left" w:pos="426"/>
        </w:tabs>
        <w:ind w:left="0" w:firstLine="0"/>
        <w:rPr>
          <w:rFonts w:ascii="Tahoma" w:hAnsi="Tahoma" w:cs="Tahoma"/>
          <w:sz w:val="18"/>
          <w:szCs w:val="18"/>
        </w:rPr>
      </w:pPr>
      <w:r>
        <w:rPr>
          <w:rFonts w:ascii="Tahoma" w:hAnsi="Tahoma" w:cs="Tahoma"/>
          <w:sz w:val="18"/>
          <w:szCs w:val="18"/>
        </w:rPr>
        <w:t xml:space="preserve">по проектированию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p>
    <w:p>
      <w:pPr>
        <w:numPr>
          <w:ilvl w:val="0"/>
          <w:numId w:val="5"/>
        </w:numPr>
        <w:tabs>
          <w:tab w:val="left" w:pos="426"/>
        </w:tabs>
        <w:ind w:left="0" w:firstLine="0"/>
        <w:rPr>
          <w:rFonts w:ascii="Tahoma" w:hAnsi="Tahoma" w:cs="Tahoma"/>
          <w:sz w:val="18"/>
          <w:szCs w:val="18"/>
        </w:rPr>
      </w:pPr>
      <w:r>
        <w:rPr>
          <w:rFonts w:ascii="Tahoma" w:hAnsi="Tahoma" w:cs="Tahoma"/>
          <w:sz w:val="18"/>
          <w:szCs w:val="18"/>
        </w:rPr>
        <w:t xml:space="preserve">по выполнению инженерных изысканий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p>
    <w:p>
      <w:pPr>
        <w:tabs>
          <w:tab w:val="left" w:pos="426"/>
        </w:tabs>
        <w:rPr>
          <w:rFonts w:ascii="Tahoma" w:hAnsi="Tahoma" w:cs="Tahoma"/>
          <w:sz w:val="18"/>
          <w:szCs w:val="18"/>
        </w:rPr>
      </w:pPr>
    </w:p>
    <w:p>
      <w:pPr>
        <w:tabs>
          <w:tab w:val="left" w:pos="426"/>
        </w:tabs>
        <w:rPr>
          <w:rFonts w:ascii="Tahoma" w:hAnsi="Tahoma" w:cs="Tahoma"/>
          <w:sz w:val="18"/>
          <w:szCs w:val="18"/>
        </w:rPr>
      </w:pPr>
      <w:r>
        <w:rPr>
          <w:rFonts w:ascii="Tahoma" w:hAnsi="Tahoma" w:cs="Tahoma"/>
          <w:b/>
          <w:sz w:val="18"/>
          <w:szCs w:val="18"/>
        </w:rPr>
        <w:t xml:space="preserve">21.Наличие договоров страхования: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sz w:val="18"/>
          <w:szCs w:val="18"/>
        </w:rPr>
        <w:t xml:space="preserve">ДА             </w:t>
      </w:r>
      <w:r>
        <w:rPr>
          <w:rFonts w:ascii="Tahoma" w:hAnsi="Tahoma" w:cs="Tahoma"/>
          <w:sz w:val="18"/>
          <w:szCs w:val="18"/>
        </w:rPr>
        <w:tab/>
        <w:t>НЕТ</w:t>
      </w:r>
    </w:p>
    <w:p>
      <w:pPr>
        <w:numPr>
          <w:ilvl w:val="0"/>
          <w:numId w:val="6"/>
        </w:numPr>
        <w:tabs>
          <w:tab w:val="left" w:pos="426"/>
        </w:tabs>
        <w:ind w:left="0" w:firstLine="0"/>
        <w:rPr>
          <w:rFonts w:ascii="Tahoma" w:hAnsi="Tahoma" w:cs="Tahoma"/>
          <w:sz w:val="18"/>
          <w:szCs w:val="18"/>
        </w:rPr>
      </w:pPr>
      <w:r>
        <w:rPr>
          <w:rFonts w:ascii="Tahoma" w:hAnsi="Tahoma" w:cs="Tahoma"/>
          <w:sz w:val="18"/>
          <w:szCs w:val="18"/>
        </w:rPr>
        <w:t xml:space="preserve">гражданской ответственности, которая может </w:t>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p>
    <w:p>
      <w:pPr>
        <w:tabs>
          <w:tab w:val="left" w:pos="426"/>
        </w:tabs>
        <w:rPr>
          <w:rFonts w:ascii="Tahoma" w:hAnsi="Tahoma" w:cs="Tahoma"/>
          <w:sz w:val="18"/>
          <w:szCs w:val="18"/>
        </w:rPr>
      </w:pPr>
      <w:r>
        <w:rPr>
          <w:rFonts w:ascii="Tahoma" w:hAnsi="Tahoma" w:cs="Tahoma"/>
          <w:sz w:val="18"/>
          <w:szCs w:val="18"/>
        </w:rPr>
        <w:t>наступить в случае причинения вреда вследствие</w:t>
      </w:r>
    </w:p>
    <w:p>
      <w:pPr>
        <w:tabs>
          <w:tab w:val="left" w:pos="426"/>
        </w:tabs>
        <w:rPr>
          <w:rFonts w:ascii="Tahoma" w:hAnsi="Tahoma" w:cs="Tahoma"/>
          <w:sz w:val="18"/>
          <w:szCs w:val="18"/>
        </w:rPr>
      </w:pPr>
      <w:r>
        <w:rPr>
          <w:rFonts w:ascii="Tahoma" w:hAnsi="Tahoma" w:cs="Tahoma"/>
          <w:sz w:val="18"/>
          <w:szCs w:val="18"/>
        </w:rPr>
        <w:t>недостатков строительных работ</w:t>
      </w:r>
    </w:p>
    <w:p>
      <w:pPr>
        <w:numPr>
          <w:ilvl w:val="0"/>
          <w:numId w:val="6"/>
        </w:numPr>
        <w:tabs>
          <w:tab w:val="left" w:pos="426"/>
        </w:tabs>
        <w:ind w:left="0" w:firstLine="0"/>
        <w:rPr>
          <w:rFonts w:ascii="Tahoma" w:hAnsi="Tahoma" w:cs="Tahoma"/>
          <w:sz w:val="18"/>
          <w:szCs w:val="18"/>
        </w:rPr>
      </w:pPr>
      <w:r>
        <w:rPr>
          <w:rFonts w:ascii="Tahoma" w:hAnsi="Tahoma" w:cs="Tahoma"/>
          <w:sz w:val="18"/>
          <w:szCs w:val="18"/>
        </w:rPr>
        <w:t xml:space="preserve">иных рисков, связанных с выполнением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p>
    <w:p>
      <w:pPr>
        <w:tabs>
          <w:tab w:val="left" w:pos="426"/>
        </w:tabs>
        <w:rPr>
          <w:rFonts w:ascii="Tahoma" w:hAnsi="Tahoma" w:cs="Tahoma"/>
          <w:sz w:val="18"/>
          <w:szCs w:val="18"/>
        </w:rPr>
      </w:pPr>
      <w:r>
        <w:rPr>
          <w:rFonts w:ascii="Tahoma" w:hAnsi="Tahoma" w:cs="Tahoma"/>
          <w:sz w:val="18"/>
          <w:szCs w:val="18"/>
        </w:rPr>
        <w:t>строительно-монтажных работ</w:t>
      </w:r>
    </w:p>
    <w:p>
      <w:pPr>
        <w:tabs>
          <w:tab w:val="left" w:pos="426"/>
        </w:tabs>
        <w:rPr>
          <w:rFonts w:ascii="Tahoma" w:hAnsi="Tahoma" w:cs="Tahoma"/>
          <w:sz w:val="18"/>
          <w:szCs w:val="18"/>
        </w:rPr>
      </w:pPr>
      <w:r>
        <w:rPr>
          <w:rFonts w:ascii="Tahoma" w:hAnsi="Tahoma" w:cs="Tahoma"/>
          <w:sz w:val="18"/>
          <w:szCs w:val="18"/>
        </w:rPr>
        <w:t>работников от несчастных случаев и болезней</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p>
    <w:p>
      <w:pPr>
        <w:pStyle w:val="af3"/>
        <w:tabs>
          <w:tab w:val="left" w:pos="426"/>
        </w:tabs>
        <w:suppressAutoHyphens w:val="0"/>
        <w:ind w:left="0" w:firstLine="0"/>
        <w:contextualSpacing/>
        <w:jc w:val="left"/>
        <w:rPr>
          <w:rFonts w:ascii="Tahoma" w:hAnsi="Tahoma" w:cs="Tahoma"/>
          <w:kern w:val="0"/>
          <w:sz w:val="18"/>
          <w:szCs w:val="18"/>
          <w:lang w:eastAsia="ru-RU"/>
        </w:rPr>
      </w:pPr>
    </w:p>
    <w:p>
      <w:pPr>
        <w:pStyle w:val="af3"/>
        <w:tabs>
          <w:tab w:val="left" w:pos="426"/>
        </w:tabs>
        <w:suppressAutoHyphens w:val="0"/>
        <w:ind w:left="0" w:firstLine="0"/>
        <w:contextualSpacing/>
        <w:jc w:val="left"/>
        <w:rPr>
          <w:rFonts w:ascii="Tahoma" w:hAnsi="Tahoma" w:cs="Tahoma"/>
          <w:sz w:val="18"/>
          <w:szCs w:val="18"/>
        </w:rPr>
      </w:pPr>
      <w:r>
        <w:rPr>
          <w:rFonts w:ascii="Tahoma" w:hAnsi="Tahoma" w:cs="Tahoma"/>
          <w:b/>
          <w:sz w:val="18"/>
          <w:szCs w:val="18"/>
        </w:rPr>
        <w:t>22.Наличие сертификатов</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ДА             </w:t>
      </w:r>
      <w:r>
        <w:rPr>
          <w:rFonts w:ascii="Tahoma" w:hAnsi="Tahoma" w:cs="Tahoma"/>
          <w:sz w:val="18"/>
          <w:szCs w:val="18"/>
        </w:rPr>
        <w:tab/>
        <w:t>НЕТ</w:t>
      </w:r>
    </w:p>
    <w:p>
      <w:pPr>
        <w:numPr>
          <w:ilvl w:val="0"/>
          <w:numId w:val="5"/>
        </w:numPr>
        <w:tabs>
          <w:tab w:val="left" w:pos="426"/>
        </w:tabs>
        <w:ind w:left="0" w:firstLine="0"/>
        <w:rPr>
          <w:rFonts w:ascii="Tahoma" w:hAnsi="Tahoma" w:cs="Tahoma"/>
          <w:sz w:val="18"/>
          <w:szCs w:val="18"/>
        </w:rPr>
      </w:pPr>
      <w:r>
        <w:rPr>
          <w:rFonts w:ascii="Tahoma" w:hAnsi="Tahoma" w:cs="Tahoma"/>
          <w:sz w:val="18"/>
          <w:szCs w:val="18"/>
        </w:rPr>
        <w:t>соответствия строительных работ</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p>
    <w:p>
      <w:pPr>
        <w:numPr>
          <w:ilvl w:val="0"/>
          <w:numId w:val="5"/>
        </w:numPr>
        <w:tabs>
          <w:tab w:val="left" w:pos="426"/>
        </w:tabs>
        <w:ind w:left="0" w:firstLine="0"/>
        <w:rPr>
          <w:rFonts w:ascii="Tahoma" w:hAnsi="Tahoma" w:cs="Tahoma"/>
          <w:sz w:val="18"/>
          <w:szCs w:val="18"/>
        </w:rPr>
      </w:pPr>
      <w:r>
        <w:rPr>
          <w:rFonts w:ascii="Tahoma" w:hAnsi="Tahoma" w:cs="Tahoma"/>
          <w:sz w:val="18"/>
          <w:szCs w:val="18"/>
        </w:rPr>
        <w:t xml:space="preserve">системы управления качеством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r>
        <w:rPr>
          <w:rFonts w:ascii="Tahoma" w:hAnsi="Tahoma" w:cs="Tahoma"/>
          <w:sz w:val="18"/>
          <w:szCs w:val="18"/>
        </w:rPr>
        <w:tab/>
      </w:r>
      <w:r>
        <w:rPr>
          <w:rFonts w:ascii="Tahoma" w:hAnsi="Tahoma" w:cs="Tahoma"/>
          <w:sz w:val="18"/>
          <w:szCs w:val="18"/>
        </w:rPr>
        <w:tab/>
      </w:r>
      <w:r>
        <w:rPr>
          <w:rFonts w:ascii="Tahoma" w:hAnsi="Tahoma" w:cs="Tahoma"/>
          <w:sz w:val="18"/>
          <w:szCs w:val="18"/>
        </w:rPr>
        <w:sym w:font="Wingdings" w:char="F06F"/>
      </w:r>
    </w:p>
    <w:p>
      <w:pPr>
        <w:tabs>
          <w:tab w:val="left" w:pos="426"/>
        </w:tabs>
        <w:rPr>
          <w:rFonts w:ascii="Tahoma" w:hAnsi="Tahoma" w:cs="Tahoma"/>
          <w:sz w:val="18"/>
          <w:szCs w:val="18"/>
        </w:rPr>
      </w:pPr>
    </w:p>
    <w:p>
      <w:pPr>
        <w:tabs>
          <w:tab w:val="left" w:pos="426"/>
        </w:tabs>
        <w:rPr>
          <w:rFonts w:ascii="Tahoma" w:hAnsi="Tahoma" w:cs="Tahoma"/>
          <w:b/>
          <w:sz w:val="18"/>
          <w:szCs w:val="18"/>
        </w:rPr>
      </w:pPr>
      <w:r>
        <w:rPr>
          <w:rFonts w:ascii="Tahoma" w:hAnsi="Tahoma" w:cs="Tahoma"/>
          <w:b/>
          <w:sz w:val="18"/>
          <w:szCs w:val="18"/>
        </w:rPr>
        <w:t xml:space="preserve">23.Какие из указанных в перечне видов работ являются доминирующими в вашей деятельности: </w:t>
      </w:r>
    </w:p>
    <w:p>
      <w:pPr>
        <w:pStyle w:val="af3"/>
        <w:tabs>
          <w:tab w:val="left" w:pos="426"/>
        </w:tabs>
        <w:ind w:left="0" w:firstLine="0"/>
        <w:jc w:val="left"/>
        <w:rPr>
          <w:rFonts w:ascii="Tahoma" w:hAnsi="Tahoma" w:cs="Tahoma"/>
          <w:sz w:val="18"/>
          <w:szCs w:val="18"/>
        </w:rPr>
      </w:pPr>
      <w:r>
        <w:rPr>
          <w:rFonts w:ascii="Tahoma" w:hAnsi="Tahoma" w:cs="Tahoma"/>
          <w:sz w:val="18"/>
          <w:szCs w:val="18"/>
        </w:rPr>
        <w:t>________________________________________________________________________________________________________________________________________________________________________________________________</w:t>
      </w:r>
    </w:p>
    <w:p>
      <w:pPr>
        <w:pStyle w:val="af3"/>
        <w:tabs>
          <w:tab w:val="left" w:pos="426"/>
        </w:tabs>
        <w:suppressAutoHyphens w:val="0"/>
        <w:ind w:left="0" w:firstLine="0"/>
        <w:contextualSpacing/>
        <w:jc w:val="left"/>
        <w:rPr>
          <w:rFonts w:ascii="Tahoma" w:hAnsi="Tahoma" w:cs="Tahoma"/>
          <w:b/>
          <w:kern w:val="0"/>
          <w:sz w:val="18"/>
          <w:szCs w:val="18"/>
          <w:lang w:eastAsia="ru-RU"/>
        </w:rPr>
      </w:pPr>
    </w:p>
    <w:p>
      <w:pPr>
        <w:pStyle w:val="af3"/>
        <w:tabs>
          <w:tab w:val="left" w:pos="426"/>
        </w:tabs>
        <w:suppressAutoHyphens w:val="0"/>
        <w:ind w:left="0" w:firstLine="0"/>
        <w:contextualSpacing/>
        <w:jc w:val="left"/>
        <w:rPr>
          <w:rFonts w:ascii="Tahoma" w:hAnsi="Tahoma" w:cs="Tahoma"/>
          <w:b/>
          <w:sz w:val="18"/>
          <w:szCs w:val="18"/>
        </w:rPr>
      </w:pPr>
      <w:r>
        <w:rPr>
          <w:rFonts w:ascii="Tahoma" w:hAnsi="Tahoma" w:cs="Tahoma"/>
          <w:b/>
          <w:sz w:val="18"/>
          <w:szCs w:val="18"/>
        </w:rPr>
        <w:t xml:space="preserve">24.Телефон для контактов информационно рекламного характера </w:t>
      </w:r>
    </w:p>
    <w:p>
      <w:pPr>
        <w:pStyle w:val="af3"/>
        <w:tabs>
          <w:tab w:val="left" w:pos="426"/>
        </w:tabs>
        <w:ind w:left="0" w:firstLine="0"/>
        <w:jc w:val="left"/>
        <w:rPr>
          <w:rFonts w:ascii="Tahoma" w:hAnsi="Tahoma" w:cs="Tahoma"/>
          <w:sz w:val="18"/>
          <w:szCs w:val="18"/>
        </w:rPr>
      </w:pPr>
      <w:r>
        <w:rPr>
          <w:rFonts w:ascii="Tahoma" w:hAnsi="Tahoma" w:cs="Tahoma"/>
          <w:sz w:val="18"/>
          <w:szCs w:val="18"/>
        </w:rPr>
        <w:t>________________________________________________________________________________________________________________________________________________________________________________________________</w:t>
      </w:r>
    </w:p>
    <w:p>
      <w:pPr>
        <w:rPr>
          <w:rFonts w:ascii="Tahoma" w:hAnsi="Tahoma" w:cs="Tahoma"/>
          <w:sz w:val="18"/>
          <w:szCs w:val="18"/>
        </w:rPr>
      </w:pPr>
    </w:p>
    <w:p>
      <w:pPr>
        <w:rPr>
          <w:rFonts w:ascii="Tahoma" w:hAnsi="Tahoma" w:cs="Tahoma"/>
          <w:sz w:val="18"/>
          <w:szCs w:val="18"/>
        </w:rPr>
      </w:pPr>
      <w:r>
        <w:rPr>
          <w:rFonts w:ascii="Tahoma" w:hAnsi="Tahoma" w:cs="Tahoma"/>
          <w:sz w:val="18"/>
          <w:szCs w:val="18"/>
        </w:rPr>
        <w:t>Даю согласие на обеспечение Союзом «УОС» открытости информации, содержащейся в Анкете, за исключением пунктов 5, 7, 11, 14, 15.</w:t>
      </w: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r>
        <w:rPr>
          <w:rFonts w:ascii="Tahoma" w:hAnsi="Tahoma" w:cs="Tahoma"/>
          <w:b/>
          <w:sz w:val="18"/>
          <w:szCs w:val="18"/>
        </w:rPr>
        <w:t>Подпись представителя</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/расшифровка подписи/</w:t>
      </w:r>
    </w:p>
    <w:p>
      <w:pPr>
        <w:rPr>
          <w:rFonts w:ascii="Tahoma" w:hAnsi="Tahoma" w:cs="Tahoma"/>
          <w:b/>
          <w:sz w:val="18"/>
          <w:szCs w:val="18"/>
        </w:rPr>
      </w:pPr>
    </w:p>
    <w:p>
      <w:pPr>
        <w:rPr>
          <w:rFonts w:ascii="Tahoma" w:hAnsi="Tahoma" w:cs="Tahoma"/>
          <w:b/>
          <w:sz w:val="18"/>
          <w:szCs w:val="18"/>
        </w:rPr>
      </w:pPr>
    </w:p>
    <w:p>
      <w:pPr>
        <w:rPr>
          <w:rFonts w:ascii="Tahoma" w:hAnsi="Tahoma" w:cs="Tahoma"/>
          <w:b/>
          <w:sz w:val="18"/>
          <w:szCs w:val="18"/>
        </w:rPr>
      </w:pPr>
      <w:r>
        <w:rPr>
          <w:rFonts w:ascii="Tahoma" w:hAnsi="Tahoma" w:cs="Tahoma"/>
          <w:b/>
          <w:sz w:val="18"/>
          <w:szCs w:val="18"/>
        </w:rPr>
        <w:t>Дата заполнения: ______________________</w:t>
      </w:r>
    </w:p>
    <w:p>
      <w:pPr>
        <w:rPr>
          <w:rFonts w:ascii="Tahoma" w:hAnsi="Tahoma" w:cs="Tahoma"/>
          <w:b/>
        </w:rPr>
      </w:pPr>
    </w:p>
    <w:p>
      <w:pPr>
        <w:rPr>
          <w:rFonts w:ascii="Tahoma" w:hAnsi="Tahoma" w:cs="Tahoma"/>
          <w:b/>
        </w:rPr>
      </w:pPr>
    </w:p>
    <w:sectPr>
      <w:headerReference w:type="even" r:id="rId31"/>
      <w:headerReference w:type="default" r:id="rId32"/>
      <w:footerReference w:type="even" r:id="rId33"/>
      <w:footerReference w:type="default" r:id="rId34"/>
      <w:pgSz w:w="11906" w:h="16838" w:code="9"/>
      <w:pgMar w:top="426" w:right="707" w:bottom="624" w:left="1701" w:header="284" w:footer="341"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eeSetC">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0"/>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PAGE   \* MERGEFORMAT </w:instrText>
    </w:r>
    <w:r>
      <w:rPr>
        <w:rFonts w:ascii="Tahoma" w:hAnsi="Tahoma" w:cs="Tahoma"/>
        <w:sz w:val="18"/>
        <w:szCs w:val="18"/>
      </w:rPr>
      <w:fldChar w:fldCharType="separate"/>
    </w:r>
    <w:r>
      <w:rPr>
        <w:rFonts w:ascii="Tahoma" w:hAnsi="Tahoma" w:cs="Tahoma"/>
        <w:noProof/>
        <w:sz w:val="18"/>
        <w:szCs w:val="18"/>
      </w:rPr>
      <w:t>20</w:t>
    </w:r>
    <w:r>
      <w:rPr>
        <w:rFonts w:ascii="Tahoma" w:hAnsi="Tahoma" w:cs="Tahoma"/>
        <w:sz w:val="18"/>
        <w:szCs w:val="18"/>
      </w:rPr>
      <w:fldChar w:fldCharType="end"/>
    </w:r>
  </w:p>
  <w:p>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rFonts w:ascii="Tahoma" w:hAnsi="Tahoma" w:cs="Tahoma"/>
        <w:b/>
        <w:i/>
        <w:sz w:val="14"/>
        <w:szCs w:val="14"/>
      </w:rPr>
    </w:pPr>
    <w:r>
      <w:rPr>
        <w:rFonts w:ascii="Tahoma" w:hAnsi="Tahoma" w:cs="Tahoma"/>
        <w:b/>
        <w:i/>
        <w:sz w:val="14"/>
        <w:szCs w:val="14"/>
      </w:rPr>
      <w:t xml:space="preserve">Положение о членстве в Союзе «Уральское объединение строителей», </w:t>
    </w:r>
  </w:p>
  <w:p>
    <w:pPr>
      <w:pStyle w:val="ac"/>
      <w:ind w:right="-563" w:hanging="600"/>
      <w:jc w:val="center"/>
      <w:rPr>
        <w:rFonts w:ascii="Tahoma" w:hAnsi="Tahoma" w:cs="Tahoma"/>
        <w:b/>
        <w:i/>
        <w:sz w:val="14"/>
        <w:szCs w:val="16"/>
      </w:rPr>
    </w:pPr>
    <w:r>
      <w:rPr>
        <w:rStyle w:val="aff1"/>
        <w:rFonts w:ascii="Tahoma" w:hAnsi="Tahoma" w:cs="Tahoma"/>
        <w:b/>
        <w:sz w:val="14"/>
        <w:szCs w:val="14"/>
      </w:rPr>
      <w:t xml:space="preserve">в том числе о требованиях к членам </w:t>
    </w:r>
    <w:r>
      <w:rPr>
        <w:rFonts w:ascii="Tahoma" w:hAnsi="Tahoma" w:cs="Tahoma"/>
        <w:b/>
        <w:i/>
        <w:sz w:val="14"/>
        <w:szCs w:val="16"/>
      </w:rPr>
      <w:t>(редакция от 03.04.2025 года)</w:t>
    </w:r>
  </w:p>
  <w:p>
    <w:pPr>
      <w:jc w:val="center"/>
      <w:rPr>
        <w:rFonts w:ascii="Tahoma" w:hAnsi="Tahoma" w:cs="Tahoma"/>
        <w:b/>
        <w:i/>
        <w:sz w:val="14"/>
        <w:szCs w:val="14"/>
      </w:rPr>
    </w:pPr>
    <w:r>
      <w:rPr>
        <w:rStyle w:val="aff1"/>
        <w:rFonts w:ascii="Tahoma" w:hAnsi="Tahoma" w:cs="Tahoma"/>
        <w:b/>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0000003"/>
    <w:multiLevelType w:val="multilevel"/>
    <w:tmpl w:val="00000003"/>
    <w:lvl w:ilvl="0">
      <w:start w:val="4"/>
      <w:numFmt w:val="decimal"/>
      <w:lvlText w:val="%1."/>
      <w:lvlJc w:val="left"/>
      <w:pPr>
        <w:tabs>
          <w:tab w:val="num" w:pos="720"/>
        </w:tabs>
        <w:ind w:left="720" w:hanging="360"/>
      </w:pPr>
      <w:rPr>
        <w:rFonts w:cs="Times New Roman"/>
      </w:rPr>
    </w:lvl>
    <w:lvl w:ilvl="1">
      <w:start w:val="5"/>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00000004"/>
    <w:multiLevelType w:val="multilevel"/>
    <w:tmpl w:val="00000004"/>
    <w:lvl w:ilvl="0">
      <w:start w:val="4"/>
      <w:numFmt w:val="decimal"/>
      <w:lvlText w:val="%1."/>
      <w:lvlJc w:val="left"/>
      <w:pPr>
        <w:tabs>
          <w:tab w:val="num" w:pos="720"/>
        </w:tabs>
        <w:ind w:left="720" w:hanging="360"/>
      </w:pPr>
      <w:rPr>
        <w:rFonts w:cs="Times New Roman"/>
      </w:rPr>
    </w:lvl>
    <w:lvl w:ilvl="1">
      <w:start w:val="1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Courier New" w:hAnsi="Courier New"/>
      </w:rPr>
    </w:lvl>
    <w:lvl w:ilvl="1">
      <w:start w:val="1"/>
      <w:numFmt w:val="decimal"/>
      <w:lvlText w:val="453030%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4142D6F"/>
    <w:multiLevelType w:val="hybridMultilevel"/>
    <w:tmpl w:val="35CEAD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80B4B3A"/>
    <w:multiLevelType w:val="multilevel"/>
    <w:tmpl w:val="F0E04E10"/>
    <w:name w:val="WW8Num2"/>
    <w:lvl w:ilvl="0">
      <w:start w:val="5"/>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9B62DC3"/>
    <w:multiLevelType w:val="hybridMultilevel"/>
    <w:tmpl w:val="A2EEFE40"/>
    <w:name w:val="WW8Num3"/>
    <w:lvl w:ilvl="0" w:tplc="95149F22">
      <w:start w:val="1"/>
      <w:numFmt w:val="decimal"/>
      <w:lvlText w:val="%1)"/>
      <w:lvlJc w:val="left"/>
      <w:pPr>
        <w:ind w:left="720" w:hanging="360"/>
      </w:pPr>
      <w:rPr>
        <w:rFonts w:cs="Times New Roman"/>
      </w:rPr>
    </w:lvl>
    <w:lvl w:ilvl="1" w:tplc="694635E2" w:tentative="1">
      <w:start w:val="1"/>
      <w:numFmt w:val="lowerLetter"/>
      <w:lvlText w:val="%2."/>
      <w:lvlJc w:val="left"/>
      <w:pPr>
        <w:ind w:left="1440" w:hanging="360"/>
      </w:pPr>
      <w:rPr>
        <w:rFonts w:cs="Times New Roman"/>
      </w:rPr>
    </w:lvl>
    <w:lvl w:ilvl="2" w:tplc="8CC8400A" w:tentative="1">
      <w:start w:val="1"/>
      <w:numFmt w:val="lowerRoman"/>
      <w:lvlText w:val="%3."/>
      <w:lvlJc w:val="right"/>
      <w:pPr>
        <w:ind w:left="2160" w:hanging="180"/>
      </w:pPr>
      <w:rPr>
        <w:rFonts w:cs="Times New Roman"/>
      </w:rPr>
    </w:lvl>
    <w:lvl w:ilvl="3" w:tplc="20966C46" w:tentative="1">
      <w:start w:val="1"/>
      <w:numFmt w:val="decimal"/>
      <w:lvlText w:val="%4."/>
      <w:lvlJc w:val="left"/>
      <w:pPr>
        <w:ind w:left="2880" w:hanging="360"/>
      </w:pPr>
      <w:rPr>
        <w:rFonts w:cs="Times New Roman"/>
      </w:rPr>
    </w:lvl>
    <w:lvl w:ilvl="4" w:tplc="1842E4E4" w:tentative="1">
      <w:start w:val="1"/>
      <w:numFmt w:val="lowerLetter"/>
      <w:lvlText w:val="%5."/>
      <w:lvlJc w:val="left"/>
      <w:pPr>
        <w:ind w:left="3600" w:hanging="360"/>
      </w:pPr>
      <w:rPr>
        <w:rFonts w:cs="Times New Roman"/>
      </w:rPr>
    </w:lvl>
    <w:lvl w:ilvl="5" w:tplc="7DE2DF02" w:tentative="1">
      <w:start w:val="1"/>
      <w:numFmt w:val="lowerRoman"/>
      <w:lvlText w:val="%6."/>
      <w:lvlJc w:val="right"/>
      <w:pPr>
        <w:ind w:left="4320" w:hanging="180"/>
      </w:pPr>
      <w:rPr>
        <w:rFonts w:cs="Times New Roman"/>
      </w:rPr>
    </w:lvl>
    <w:lvl w:ilvl="6" w:tplc="E16A6102" w:tentative="1">
      <w:start w:val="1"/>
      <w:numFmt w:val="decimal"/>
      <w:lvlText w:val="%7."/>
      <w:lvlJc w:val="left"/>
      <w:pPr>
        <w:ind w:left="5040" w:hanging="360"/>
      </w:pPr>
      <w:rPr>
        <w:rFonts w:cs="Times New Roman"/>
      </w:rPr>
    </w:lvl>
    <w:lvl w:ilvl="7" w:tplc="207238A2" w:tentative="1">
      <w:start w:val="1"/>
      <w:numFmt w:val="lowerLetter"/>
      <w:lvlText w:val="%8."/>
      <w:lvlJc w:val="left"/>
      <w:pPr>
        <w:ind w:left="5760" w:hanging="360"/>
      </w:pPr>
      <w:rPr>
        <w:rFonts w:cs="Times New Roman"/>
      </w:rPr>
    </w:lvl>
    <w:lvl w:ilvl="8" w:tplc="FAD8B9DA" w:tentative="1">
      <w:start w:val="1"/>
      <w:numFmt w:val="lowerRoman"/>
      <w:lvlText w:val="%9."/>
      <w:lvlJc w:val="right"/>
      <w:pPr>
        <w:ind w:left="6480" w:hanging="180"/>
      </w:pPr>
      <w:rPr>
        <w:rFonts w:cs="Times New Roman"/>
      </w:rPr>
    </w:lvl>
  </w:abstractNum>
  <w:abstractNum w:abstractNumId="8">
    <w:nsid w:val="0B9E508C"/>
    <w:multiLevelType w:val="multilevel"/>
    <w:tmpl w:val="BAE4679E"/>
    <w:name w:val="WW8Num4"/>
    <w:lvl w:ilvl="0">
      <w:start w:val="7"/>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D95403D"/>
    <w:multiLevelType w:val="multilevel"/>
    <w:tmpl w:val="6F32577E"/>
    <w:name w:val="WW8Num5"/>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0EA57F01"/>
    <w:multiLevelType w:val="multilevel"/>
    <w:tmpl w:val="EAFC77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01C2F4A"/>
    <w:multiLevelType w:val="hybridMultilevel"/>
    <w:tmpl w:val="D1E03242"/>
    <w:lvl w:ilvl="0" w:tplc="29506E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4F1261"/>
    <w:multiLevelType w:val="hybridMultilevel"/>
    <w:tmpl w:val="91A2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9E3D1F"/>
    <w:multiLevelType w:val="hybridMultilevel"/>
    <w:tmpl w:val="013EF1E8"/>
    <w:name w:val="WW8Num6"/>
    <w:lvl w:ilvl="0" w:tplc="8C16A1FA">
      <w:start w:val="1"/>
      <w:numFmt w:val="decimal"/>
      <w:lvlText w:val="%1)"/>
      <w:lvlJc w:val="left"/>
      <w:pPr>
        <w:ind w:left="720" w:hanging="360"/>
      </w:pPr>
      <w:rPr>
        <w:rFonts w:cs="Times New Roman" w:hint="default"/>
      </w:rPr>
    </w:lvl>
    <w:lvl w:ilvl="1" w:tplc="86D2CD84">
      <w:start w:val="1"/>
      <w:numFmt w:val="lowerLetter"/>
      <w:lvlText w:val="%2."/>
      <w:lvlJc w:val="left"/>
      <w:pPr>
        <w:ind w:left="1440" w:hanging="360"/>
      </w:pPr>
      <w:rPr>
        <w:rFonts w:cs="Times New Roman"/>
      </w:rPr>
    </w:lvl>
    <w:lvl w:ilvl="2" w:tplc="EAB6EF48" w:tentative="1">
      <w:start w:val="1"/>
      <w:numFmt w:val="lowerRoman"/>
      <w:lvlText w:val="%3."/>
      <w:lvlJc w:val="right"/>
      <w:pPr>
        <w:ind w:left="2160" w:hanging="180"/>
      </w:pPr>
      <w:rPr>
        <w:rFonts w:cs="Times New Roman"/>
      </w:rPr>
    </w:lvl>
    <w:lvl w:ilvl="3" w:tplc="415275BE" w:tentative="1">
      <w:start w:val="1"/>
      <w:numFmt w:val="decimal"/>
      <w:lvlText w:val="%4."/>
      <w:lvlJc w:val="left"/>
      <w:pPr>
        <w:ind w:left="2880" w:hanging="360"/>
      </w:pPr>
      <w:rPr>
        <w:rFonts w:cs="Times New Roman"/>
      </w:rPr>
    </w:lvl>
    <w:lvl w:ilvl="4" w:tplc="9344FEBC" w:tentative="1">
      <w:start w:val="1"/>
      <w:numFmt w:val="lowerLetter"/>
      <w:lvlText w:val="%5."/>
      <w:lvlJc w:val="left"/>
      <w:pPr>
        <w:ind w:left="3600" w:hanging="360"/>
      </w:pPr>
      <w:rPr>
        <w:rFonts w:cs="Times New Roman"/>
      </w:rPr>
    </w:lvl>
    <w:lvl w:ilvl="5" w:tplc="08CCC61E" w:tentative="1">
      <w:start w:val="1"/>
      <w:numFmt w:val="lowerRoman"/>
      <w:lvlText w:val="%6."/>
      <w:lvlJc w:val="right"/>
      <w:pPr>
        <w:ind w:left="4320" w:hanging="180"/>
      </w:pPr>
      <w:rPr>
        <w:rFonts w:cs="Times New Roman"/>
      </w:rPr>
    </w:lvl>
    <w:lvl w:ilvl="6" w:tplc="11600E04" w:tentative="1">
      <w:start w:val="1"/>
      <w:numFmt w:val="decimal"/>
      <w:lvlText w:val="%7."/>
      <w:lvlJc w:val="left"/>
      <w:pPr>
        <w:ind w:left="5040" w:hanging="360"/>
      </w:pPr>
      <w:rPr>
        <w:rFonts w:cs="Times New Roman"/>
      </w:rPr>
    </w:lvl>
    <w:lvl w:ilvl="7" w:tplc="F926AB18" w:tentative="1">
      <w:start w:val="1"/>
      <w:numFmt w:val="lowerLetter"/>
      <w:lvlText w:val="%8."/>
      <w:lvlJc w:val="left"/>
      <w:pPr>
        <w:ind w:left="5760" w:hanging="360"/>
      </w:pPr>
      <w:rPr>
        <w:rFonts w:cs="Times New Roman"/>
      </w:rPr>
    </w:lvl>
    <w:lvl w:ilvl="8" w:tplc="3560EC90" w:tentative="1">
      <w:start w:val="1"/>
      <w:numFmt w:val="lowerRoman"/>
      <w:lvlText w:val="%9."/>
      <w:lvlJc w:val="right"/>
      <w:pPr>
        <w:ind w:left="6480" w:hanging="180"/>
      </w:pPr>
      <w:rPr>
        <w:rFonts w:cs="Times New Roman"/>
      </w:rPr>
    </w:lvl>
  </w:abstractNum>
  <w:abstractNum w:abstractNumId="14">
    <w:nsid w:val="157E48D1"/>
    <w:multiLevelType w:val="multilevel"/>
    <w:tmpl w:val="82CA1064"/>
    <w:lvl w:ilvl="0">
      <w:start w:val="5"/>
      <w:numFmt w:val="decimal"/>
      <w:lvlText w:val="%1."/>
      <w:lvlJc w:val="left"/>
      <w:pPr>
        <w:ind w:left="550" w:hanging="550"/>
      </w:pPr>
      <w:rPr>
        <w:rFonts w:hint="default"/>
      </w:rPr>
    </w:lvl>
    <w:lvl w:ilvl="1">
      <w:start w:val="2"/>
      <w:numFmt w:val="decimal"/>
      <w:lvlText w:val="%1.%2."/>
      <w:lvlJc w:val="left"/>
      <w:pPr>
        <w:ind w:left="862" w:hanging="720"/>
      </w:pPr>
      <w:rPr>
        <w:rFonts w:hint="default"/>
      </w:rPr>
    </w:lvl>
    <w:lvl w:ilvl="2">
      <w:start w:val="13"/>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nsid w:val="1694514E"/>
    <w:multiLevelType w:val="hybridMultilevel"/>
    <w:tmpl w:val="B2D40646"/>
    <w:lvl w:ilvl="0" w:tplc="ACB8C3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9660C85"/>
    <w:multiLevelType w:val="hybridMultilevel"/>
    <w:tmpl w:val="EE74732A"/>
    <w:lvl w:ilvl="0" w:tplc="36B4E2A4">
      <w:start w:val="1"/>
      <w:numFmt w:val="decimal"/>
      <w:lvlText w:val="%1."/>
      <w:lvlJc w:val="left"/>
      <w:pPr>
        <w:tabs>
          <w:tab w:val="num" w:pos="720"/>
        </w:tabs>
        <w:ind w:left="720" w:hanging="360"/>
      </w:pPr>
      <w:rPr>
        <w:rFonts w:cs="Times New Roman" w:hint="default"/>
      </w:rPr>
    </w:lvl>
    <w:lvl w:ilvl="1" w:tplc="2A067BE6" w:tentative="1">
      <w:start w:val="1"/>
      <w:numFmt w:val="lowerLetter"/>
      <w:lvlText w:val="%2."/>
      <w:lvlJc w:val="left"/>
      <w:pPr>
        <w:tabs>
          <w:tab w:val="num" w:pos="1440"/>
        </w:tabs>
        <w:ind w:left="1440" w:hanging="360"/>
      </w:pPr>
      <w:rPr>
        <w:rFonts w:cs="Times New Roman"/>
      </w:rPr>
    </w:lvl>
    <w:lvl w:ilvl="2" w:tplc="9CB68240" w:tentative="1">
      <w:start w:val="1"/>
      <w:numFmt w:val="lowerRoman"/>
      <w:lvlText w:val="%3."/>
      <w:lvlJc w:val="right"/>
      <w:pPr>
        <w:tabs>
          <w:tab w:val="num" w:pos="2160"/>
        </w:tabs>
        <w:ind w:left="2160" w:hanging="180"/>
      </w:pPr>
      <w:rPr>
        <w:rFonts w:cs="Times New Roman"/>
      </w:rPr>
    </w:lvl>
    <w:lvl w:ilvl="3" w:tplc="5622B08C" w:tentative="1">
      <w:start w:val="1"/>
      <w:numFmt w:val="decimal"/>
      <w:lvlText w:val="%4."/>
      <w:lvlJc w:val="left"/>
      <w:pPr>
        <w:tabs>
          <w:tab w:val="num" w:pos="2880"/>
        </w:tabs>
        <w:ind w:left="2880" w:hanging="360"/>
      </w:pPr>
      <w:rPr>
        <w:rFonts w:cs="Times New Roman"/>
      </w:rPr>
    </w:lvl>
    <w:lvl w:ilvl="4" w:tplc="9332508E" w:tentative="1">
      <w:start w:val="1"/>
      <w:numFmt w:val="lowerLetter"/>
      <w:lvlText w:val="%5."/>
      <w:lvlJc w:val="left"/>
      <w:pPr>
        <w:tabs>
          <w:tab w:val="num" w:pos="3600"/>
        </w:tabs>
        <w:ind w:left="3600" w:hanging="360"/>
      </w:pPr>
      <w:rPr>
        <w:rFonts w:cs="Times New Roman"/>
      </w:rPr>
    </w:lvl>
    <w:lvl w:ilvl="5" w:tplc="F04C59F8" w:tentative="1">
      <w:start w:val="1"/>
      <w:numFmt w:val="lowerRoman"/>
      <w:lvlText w:val="%6."/>
      <w:lvlJc w:val="right"/>
      <w:pPr>
        <w:tabs>
          <w:tab w:val="num" w:pos="4320"/>
        </w:tabs>
        <w:ind w:left="4320" w:hanging="180"/>
      </w:pPr>
      <w:rPr>
        <w:rFonts w:cs="Times New Roman"/>
      </w:rPr>
    </w:lvl>
    <w:lvl w:ilvl="6" w:tplc="005C32D4" w:tentative="1">
      <w:start w:val="1"/>
      <w:numFmt w:val="decimal"/>
      <w:lvlText w:val="%7."/>
      <w:lvlJc w:val="left"/>
      <w:pPr>
        <w:tabs>
          <w:tab w:val="num" w:pos="5040"/>
        </w:tabs>
        <w:ind w:left="5040" w:hanging="360"/>
      </w:pPr>
      <w:rPr>
        <w:rFonts w:cs="Times New Roman"/>
      </w:rPr>
    </w:lvl>
    <w:lvl w:ilvl="7" w:tplc="446666C6" w:tentative="1">
      <w:start w:val="1"/>
      <w:numFmt w:val="lowerLetter"/>
      <w:lvlText w:val="%8."/>
      <w:lvlJc w:val="left"/>
      <w:pPr>
        <w:tabs>
          <w:tab w:val="num" w:pos="5760"/>
        </w:tabs>
        <w:ind w:left="5760" w:hanging="360"/>
      </w:pPr>
      <w:rPr>
        <w:rFonts w:cs="Times New Roman"/>
      </w:rPr>
    </w:lvl>
    <w:lvl w:ilvl="8" w:tplc="462676F4" w:tentative="1">
      <w:start w:val="1"/>
      <w:numFmt w:val="lowerRoman"/>
      <w:lvlText w:val="%9."/>
      <w:lvlJc w:val="right"/>
      <w:pPr>
        <w:tabs>
          <w:tab w:val="num" w:pos="6480"/>
        </w:tabs>
        <w:ind w:left="6480" w:hanging="180"/>
      </w:pPr>
      <w:rPr>
        <w:rFonts w:cs="Times New Roman"/>
      </w:rPr>
    </w:lvl>
  </w:abstractNum>
  <w:abstractNum w:abstractNumId="17">
    <w:nsid w:val="1B431C9B"/>
    <w:multiLevelType w:val="multilevel"/>
    <w:tmpl w:val="FD08C832"/>
    <w:styleLink w:val="a"/>
    <w:lvl w:ilvl="0">
      <w:start w:val="1"/>
      <w:numFmt w:val="upperRoman"/>
      <w:pStyle w:val="a0"/>
      <w:lvlText w:val="%1"/>
      <w:lvlJc w:val="left"/>
      <w:pPr>
        <w:tabs>
          <w:tab w:val="num" w:pos="567"/>
        </w:tabs>
        <w:ind w:left="567" w:hanging="567"/>
      </w:pPr>
      <w:rPr>
        <w:rFonts w:ascii="Arial" w:hAnsi="Arial" w:cs="Times New Roman" w:hint="default"/>
        <w:sz w:val="28"/>
      </w:rPr>
    </w:lvl>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 w:ilvl="2">
      <w:start w:val="1"/>
      <w:numFmt w:val="decimal"/>
      <w:lvlRestart w:val="0"/>
      <w:lvlText w:val="Статья %3"/>
      <w:lvlJc w:val="left"/>
      <w:pPr>
        <w:tabs>
          <w:tab w:val="num" w:pos="2217"/>
        </w:tabs>
        <w:ind w:left="2217" w:hanging="1134"/>
      </w:pPr>
      <w:rPr>
        <w:rFonts w:ascii="Arial Narrow" w:hAnsi="Arial Narrow" w:cs="Times New Roman" w:hint="default"/>
        <w:b/>
        <w:i w:val="0"/>
        <w:sz w:val="24"/>
      </w:rPr>
    </w:lvl>
    <w:lvl w:ilvl="3">
      <w:start w:val="1"/>
      <w:numFmt w:val="decimal"/>
      <w:pStyle w:val="a2"/>
      <w:lvlText w:val="%3.%4"/>
      <w:lvlJc w:val="left"/>
      <w:pPr>
        <w:tabs>
          <w:tab w:val="num" w:pos="1765"/>
        </w:tabs>
        <w:ind w:left="1765" w:hanging="397"/>
      </w:pPr>
      <w:rPr>
        <w:rFonts w:ascii="Arial Narrow" w:hAnsi="Arial Narrow" w:cs="Times New Roman" w:hint="default"/>
        <w:b/>
        <w:i w:val="0"/>
        <w:sz w:val="24"/>
      </w:rPr>
    </w:lvl>
    <w:lvl w:ilvl="4">
      <w:start w:val="1"/>
      <w:numFmt w:val="none"/>
      <w:pStyle w:val="a3"/>
      <w:lvlText w:val=""/>
      <w:lvlJc w:val="left"/>
      <w:pPr>
        <w:tabs>
          <w:tab w:val="num" w:pos="1134"/>
        </w:tabs>
        <w:ind w:left="1134" w:hanging="567"/>
      </w:pPr>
      <w:rPr>
        <w:rFonts w:ascii="Arial Narrow" w:hAnsi="Arial Narrow" w:cs="Times New Roman" w:hint="default"/>
        <w:b/>
        <w:i w:val="0"/>
        <w:sz w:val="22"/>
      </w:rPr>
    </w:lvl>
    <w:lvl w:ilvl="5">
      <w:start w:val="1"/>
      <w:numFmt w:val="decimal"/>
      <w:pStyle w:val="a4"/>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8">
    <w:nsid w:val="1D2B2BD0"/>
    <w:multiLevelType w:val="hybridMultilevel"/>
    <w:tmpl w:val="FD0EA830"/>
    <w:lvl w:ilvl="0" w:tplc="17C89C2E">
      <w:start w:val="1"/>
      <w:numFmt w:val="decimal"/>
      <w:lvlText w:val="%1)"/>
      <w:lvlJc w:val="left"/>
      <w:pPr>
        <w:ind w:left="720" w:hanging="360"/>
      </w:pPr>
      <w:rPr>
        <w:rFonts w:cs="Times New Roman" w:hint="default"/>
      </w:rPr>
    </w:lvl>
    <w:lvl w:ilvl="1" w:tplc="31363D0A" w:tentative="1">
      <w:start w:val="1"/>
      <w:numFmt w:val="lowerLetter"/>
      <w:lvlText w:val="%2."/>
      <w:lvlJc w:val="left"/>
      <w:pPr>
        <w:ind w:left="1440" w:hanging="360"/>
      </w:pPr>
      <w:rPr>
        <w:rFonts w:cs="Times New Roman"/>
      </w:rPr>
    </w:lvl>
    <w:lvl w:ilvl="2" w:tplc="19148DB6" w:tentative="1">
      <w:start w:val="1"/>
      <w:numFmt w:val="lowerRoman"/>
      <w:lvlText w:val="%3."/>
      <w:lvlJc w:val="right"/>
      <w:pPr>
        <w:ind w:left="2160" w:hanging="180"/>
      </w:pPr>
      <w:rPr>
        <w:rFonts w:cs="Times New Roman"/>
      </w:rPr>
    </w:lvl>
    <w:lvl w:ilvl="3" w:tplc="1DEC5A6C" w:tentative="1">
      <w:start w:val="1"/>
      <w:numFmt w:val="decimal"/>
      <w:lvlText w:val="%4."/>
      <w:lvlJc w:val="left"/>
      <w:pPr>
        <w:ind w:left="2880" w:hanging="360"/>
      </w:pPr>
      <w:rPr>
        <w:rFonts w:cs="Times New Roman"/>
      </w:rPr>
    </w:lvl>
    <w:lvl w:ilvl="4" w:tplc="727C7B70" w:tentative="1">
      <w:start w:val="1"/>
      <w:numFmt w:val="lowerLetter"/>
      <w:lvlText w:val="%5."/>
      <w:lvlJc w:val="left"/>
      <w:pPr>
        <w:ind w:left="3600" w:hanging="360"/>
      </w:pPr>
      <w:rPr>
        <w:rFonts w:cs="Times New Roman"/>
      </w:rPr>
    </w:lvl>
    <w:lvl w:ilvl="5" w:tplc="14EABC0E" w:tentative="1">
      <w:start w:val="1"/>
      <w:numFmt w:val="lowerRoman"/>
      <w:lvlText w:val="%6."/>
      <w:lvlJc w:val="right"/>
      <w:pPr>
        <w:ind w:left="4320" w:hanging="180"/>
      </w:pPr>
      <w:rPr>
        <w:rFonts w:cs="Times New Roman"/>
      </w:rPr>
    </w:lvl>
    <w:lvl w:ilvl="6" w:tplc="17BE2314" w:tentative="1">
      <w:start w:val="1"/>
      <w:numFmt w:val="decimal"/>
      <w:lvlText w:val="%7."/>
      <w:lvlJc w:val="left"/>
      <w:pPr>
        <w:ind w:left="5040" w:hanging="360"/>
      </w:pPr>
      <w:rPr>
        <w:rFonts w:cs="Times New Roman"/>
      </w:rPr>
    </w:lvl>
    <w:lvl w:ilvl="7" w:tplc="135AC296" w:tentative="1">
      <w:start w:val="1"/>
      <w:numFmt w:val="lowerLetter"/>
      <w:lvlText w:val="%8."/>
      <w:lvlJc w:val="left"/>
      <w:pPr>
        <w:ind w:left="5760" w:hanging="360"/>
      </w:pPr>
      <w:rPr>
        <w:rFonts w:cs="Times New Roman"/>
      </w:rPr>
    </w:lvl>
    <w:lvl w:ilvl="8" w:tplc="AF32C0BA" w:tentative="1">
      <w:start w:val="1"/>
      <w:numFmt w:val="lowerRoman"/>
      <w:lvlText w:val="%9."/>
      <w:lvlJc w:val="right"/>
      <w:pPr>
        <w:ind w:left="6480" w:hanging="180"/>
      </w:pPr>
      <w:rPr>
        <w:rFonts w:cs="Times New Roman"/>
      </w:rPr>
    </w:lvl>
  </w:abstractNum>
  <w:abstractNum w:abstractNumId="19">
    <w:nsid w:val="1D3528CC"/>
    <w:multiLevelType w:val="hybridMultilevel"/>
    <w:tmpl w:val="4D8EB4BA"/>
    <w:lvl w:ilvl="0" w:tplc="55C4D858">
      <w:start w:val="1"/>
      <w:numFmt w:val="decimal"/>
      <w:lvlText w:val="%1)"/>
      <w:lvlJc w:val="left"/>
      <w:pPr>
        <w:ind w:left="720" w:hanging="360"/>
      </w:pPr>
      <w:rPr>
        <w:rFonts w:cs="Times New Roman" w:hint="default"/>
      </w:rPr>
    </w:lvl>
    <w:lvl w:ilvl="1" w:tplc="386E3EFE" w:tentative="1">
      <w:start w:val="1"/>
      <w:numFmt w:val="lowerLetter"/>
      <w:lvlText w:val="%2."/>
      <w:lvlJc w:val="left"/>
      <w:pPr>
        <w:ind w:left="1440" w:hanging="360"/>
      </w:pPr>
      <w:rPr>
        <w:rFonts w:cs="Times New Roman"/>
      </w:rPr>
    </w:lvl>
    <w:lvl w:ilvl="2" w:tplc="E4320B58" w:tentative="1">
      <w:start w:val="1"/>
      <w:numFmt w:val="lowerRoman"/>
      <w:lvlText w:val="%3."/>
      <w:lvlJc w:val="right"/>
      <w:pPr>
        <w:ind w:left="2160" w:hanging="180"/>
      </w:pPr>
      <w:rPr>
        <w:rFonts w:cs="Times New Roman"/>
      </w:rPr>
    </w:lvl>
    <w:lvl w:ilvl="3" w:tplc="B0344B04" w:tentative="1">
      <w:start w:val="1"/>
      <w:numFmt w:val="decimal"/>
      <w:lvlText w:val="%4."/>
      <w:lvlJc w:val="left"/>
      <w:pPr>
        <w:ind w:left="2880" w:hanging="360"/>
      </w:pPr>
      <w:rPr>
        <w:rFonts w:cs="Times New Roman"/>
      </w:rPr>
    </w:lvl>
    <w:lvl w:ilvl="4" w:tplc="69E6225C" w:tentative="1">
      <w:start w:val="1"/>
      <w:numFmt w:val="lowerLetter"/>
      <w:lvlText w:val="%5."/>
      <w:lvlJc w:val="left"/>
      <w:pPr>
        <w:ind w:left="3600" w:hanging="360"/>
      </w:pPr>
      <w:rPr>
        <w:rFonts w:cs="Times New Roman"/>
      </w:rPr>
    </w:lvl>
    <w:lvl w:ilvl="5" w:tplc="91BAF22C" w:tentative="1">
      <w:start w:val="1"/>
      <w:numFmt w:val="lowerRoman"/>
      <w:lvlText w:val="%6."/>
      <w:lvlJc w:val="right"/>
      <w:pPr>
        <w:ind w:left="4320" w:hanging="180"/>
      </w:pPr>
      <w:rPr>
        <w:rFonts w:cs="Times New Roman"/>
      </w:rPr>
    </w:lvl>
    <w:lvl w:ilvl="6" w:tplc="3D1AA024" w:tentative="1">
      <w:start w:val="1"/>
      <w:numFmt w:val="decimal"/>
      <w:lvlText w:val="%7."/>
      <w:lvlJc w:val="left"/>
      <w:pPr>
        <w:ind w:left="5040" w:hanging="360"/>
      </w:pPr>
      <w:rPr>
        <w:rFonts w:cs="Times New Roman"/>
      </w:rPr>
    </w:lvl>
    <w:lvl w:ilvl="7" w:tplc="2EBE9A5E" w:tentative="1">
      <w:start w:val="1"/>
      <w:numFmt w:val="lowerLetter"/>
      <w:lvlText w:val="%8."/>
      <w:lvlJc w:val="left"/>
      <w:pPr>
        <w:ind w:left="5760" w:hanging="360"/>
      </w:pPr>
      <w:rPr>
        <w:rFonts w:cs="Times New Roman"/>
      </w:rPr>
    </w:lvl>
    <w:lvl w:ilvl="8" w:tplc="A724C08C" w:tentative="1">
      <w:start w:val="1"/>
      <w:numFmt w:val="lowerRoman"/>
      <w:lvlText w:val="%9."/>
      <w:lvlJc w:val="right"/>
      <w:pPr>
        <w:ind w:left="6480" w:hanging="180"/>
      </w:pPr>
      <w:rPr>
        <w:rFonts w:cs="Times New Roman"/>
      </w:rPr>
    </w:lvl>
  </w:abstractNum>
  <w:abstractNum w:abstractNumId="20">
    <w:nsid w:val="27F87EB0"/>
    <w:multiLevelType w:val="hybridMultilevel"/>
    <w:tmpl w:val="E0A257EA"/>
    <w:lvl w:ilvl="0" w:tplc="04190011">
      <w:start w:val="1"/>
      <w:numFmt w:val="bullet"/>
      <w:lvlText w:val=""/>
      <w:lvlJc w:val="left"/>
      <w:pPr>
        <w:tabs>
          <w:tab w:val="num" w:pos="1068"/>
        </w:tabs>
        <w:ind w:left="1068" w:hanging="360"/>
      </w:pPr>
      <w:rPr>
        <w:rFonts w:ascii="Symbol" w:hAnsi="Symbol" w:hint="default"/>
      </w:rPr>
    </w:lvl>
    <w:lvl w:ilvl="1" w:tplc="04190019" w:tentative="1">
      <w:start w:val="1"/>
      <w:numFmt w:val="bullet"/>
      <w:lvlText w:val="o"/>
      <w:lvlJc w:val="left"/>
      <w:pPr>
        <w:tabs>
          <w:tab w:val="num" w:pos="1788"/>
        </w:tabs>
        <w:ind w:left="1788" w:hanging="360"/>
      </w:pPr>
      <w:rPr>
        <w:rFonts w:ascii="Courier New" w:hAnsi="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21">
    <w:nsid w:val="27FA524B"/>
    <w:multiLevelType w:val="hybridMultilevel"/>
    <w:tmpl w:val="F5EE52FE"/>
    <w:lvl w:ilvl="0" w:tplc="D10E8E1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294D2584"/>
    <w:multiLevelType w:val="hybridMultilevel"/>
    <w:tmpl w:val="EB48AA8C"/>
    <w:lvl w:ilvl="0" w:tplc="8482DBCE">
      <w:start w:val="1"/>
      <w:numFmt w:val="decimal"/>
      <w:lvlText w:val="%1."/>
      <w:lvlJc w:val="left"/>
      <w:pPr>
        <w:ind w:left="1069" w:hanging="360"/>
      </w:pPr>
      <w:rPr>
        <w:rFonts w:cs="Times New Roman" w:hint="default"/>
        <w:b/>
      </w:rPr>
    </w:lvl>
    <w:lvl w:ilvl="1" w:tplc="0352A84A">
      <w:start w:val="1"/>
      <w:numFmt w:val="lowerLetter"/>
      <w:lvlText w:val="%2."/>
      <w:lvlJc w:val="left"/>
      <w:pPr>
        <w:ind w:left="1789" w:hanging="360"/>
      </w:pPr>
      <w:rPr>
        <w:rFonts w:cs="Times New Roman"/>
      </w:rPr>
    </w:lvl>
    <w:lvl w:ilvl="2" w:tplc="91F61C7E" w:tentative="1">
      <w:start w:val="1"/>
      <w:numFmt w:val="lowerRoman"/>
      <w:lvlText w:val="%3."/>
      <w:lvlJc w:val="right"/>
      <w:pPr>
        <w:ind w:left="2509" w:hanging="180"/>
      </w:pPr>
      <w:rPr>
        <w:rFonts w:cs="Times New Roman"/>
      </w:rPr>
    </w:lvl>
    <w:lvl w:ilvl="3" w:tplc="6F881166" w:tentative="1">
      <w:start w:val="1"/>
      <w:numFmt w:val="decimal"/>
      <w:lvlText w:val="%4."/>
      <w:lvlJc w:val="left"/>
      <w:pPr>
        <w:ind w:left="3229" w:hanging="360"/>
      </w:pPr>
      <w:rPr>
        <w:rFonts w:cs="Times New Roman"/>
      </w:rPr>
    </w:lvl>
    <w:lvl w:ilvl="4" w:tplc="C902DAFE" w:tentative="1">
      <w:start w:val="1"/>
      <w:numFmt w:val="lowerLetter"/>
      <w:lvlText w:val="%5."/>
      <w:lvlJc w:val="left"/>
      <w:pPr>
        <w:ind w:left="3949" w:hanging="360"/>
      </w:pPr>
      <w:rPr>
        <w:rFonts w:cs="Times New Roman"/>
      </w:rPr>
    </w:lvl>
    <w:lvl w:ilvl="5" w:tplc="BCBE7FD0" w:tentative="1">
      <w:start w:val="1"/>
      <w:numFmt w:val="lowerRoman"/>
      <w:lvlText w:val="%6."/>
      <w:lvlJc w:val="right"/>
      <w:pPr>
        <w:ind w:left="4669" w:hanging="180"/>
      </w:pPr>
      <w:rPr>
        <w:rFonts w:cs="Times New Roman"/>
      </w:rPr>
    </w:lvl>
    <w:lvl w:ilvl="6" w:tplc="F3604514" w:tentative="1">
      <w:start w:val="1"/>
      <w:numFmt w:val="decimal"/>
      <w:lvlText w:val="%7."/>
      <w:lvlJc w:val="left"/>
      <w:pPr>
        <w:ind w:left="5389" w:hanging="360"/>
      </w:pPr>
      <w:rPr>
        <w:rFonts w:cs="Times New Roman"/>
      </w:rPr>
    </w:lvl>
    <w:lvl w:ilvl="7" w:tplc="63D0ACB0" w:tentative="1">
      <w:start w:val="1"/>
      <w:numFmt w:val="lowerLetter"/>
      <w:lvlText w:val="%8."/>
      <w:lvlJc w:val="left"/>
      <w:pPr>
        <w:ind w:left="6109" w:hanging="360"/>
      </w:pPr>
      <w:rPr>
        <w:rFonts w:cs="Times New Roman"/>
      </w:rPr>
    </w:lvl>
    <w:lvl w:ilvl="8" w:tplc="6DD03B64" w:tentative="1">
      <w:start w:val="1"/>
      <w:numFmt w:val="lowerRoman"/>
      <w:lvlText w:val="%9."/>
      <w:lvlJc w:val="right"/>
      <w:pPr>
        <w:ind w:left="6829" w:hanging="180"/>
      </w:pPr>
      <w:rPr>
        <w:rFonts w:cs="Times New Roman"/>
      </w:rPr>
    </w:lvl>
  </w:abstractNum>
  <w:abstractNum w:abstractNumId="23">
    <w:nsid w:val="2B3F3C58"/>
    <w:multiLevelType w:val="multilevel"/>
    <w:tmpl w:val="304ACD86"/>
    <w:lvl w:ilvl="0">
      <w:start w:val="2"/>
      <w:numFmt w:val="decimal"/>
      <w:lvlText w:val="%1."/>
      <w:lvlJc w:val="left"/>
      <w:pPr>
        <w:ind w:left="495" w:hanging="495"/>
      </w:pPr>
      <w:rPr>
        <w:rFonts w:cs="Times New Roman" w:hint="default"/>
        <w:b/>
      </w:rPr>
    </w:lvl>
    <w:lvl w:ilvl="1">
      <w:start w:val="1"/>
      <w:numFmt w:val="decimal"/>
      <w:lvlText w:val="%1.%2."/>
      <w:lvlJc w:val="left"/>
      <w:pPr>
        <w:ind w:left="862" w:hanging="720"/>
      </w:pPr>
      <w:rPr>
        <w:rFonts w:cs="Times New Roman" w:hint="default"/>
        <w:b/>
      </w:rPr>
    </w:lvl>
    <w:lvl w:ilvl="2">
      <w:start w:val="4"/>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2C241A61"/>
    <w:multiLevelType w:val="multilevel"/>
    <w:tmpl w:val="CE4E37F8"/>
    <w:lvl w:ilvl="0">
      <w:start w:val="1"/>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32B46194"/>
    <w:multiLevelType w:val="multilevel"/>
    <w:tmpl w:val="4A2290A6"/>
    <w:lvl w:ilvl="0">
      <w:start w:val="3"/>
      <w:numFmt w:val="decimal"/>
      <w:lvlText w:val="%1."/>
      <w:lvlJc w:val="left"/>
      <w:pPr>
        <w:tabs>
          <w:tab w:val="num" w:pos="660"/>
        </w:tabs>
        <w:ind w:left="660" w:hanging="66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33E22DFC"/>
    <w:multiLevelType w:val="multilevel"/>
    <w:tmpl w:val="F0E04E10"/>
    <w:lvl w:ilvl="0">
      <w:start w:val="5"/>
      <w:numFmt w:val="decimal"/>
      <w:lvlText w:val="%1."/>
      <w:lvlJc w:val="left"/>
      <w:pPr>
        <w:ind w:left="495" w:hanging="49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8583505"/>
    <w:multiLevelType w:val="multilevel"/>
    <w:tmpl w:val="93B8625C"/>
    <w:lvl w:ilvl="0">
      <w:start w:val="5"/>
      <w:numFmt w:val="decimal"/>
      <w:lvlText w:val="%1."/>
      <w:lvlJc w:val="left"/>
      <w:pPr>
        <w:ind w:left="550" w:hanging="550"/>
      </w:pPr>
      <w:rPr>
        <w:rFonts w:hint="default"/>
      </w:rPr>
    </w:lvl>
    <w:lvl w:ilvl="1">
      <w:start w:val="2"/>
      <w:numFmt w:val="decimal"/>
      <w:lvlText w:val="%1.%2."/>
      <w:lvlJc w:val="left"/>
      <w:pPr>
        <w:ind w:left="990" w:hanging="720"/>
      </w:pPr>
      <w:rPr>
        <w:rFonts w:hint="default"/>
      </w:rPr>
    </w:lvl>
    <w:lvl w:ilvl="2">
      <w:start w:val="1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9">
    <w:nsid w:val="3F5F5174"/>
    <w:multiLevelType w:val="multilevel"/>
    <w:tmpl w:val="24B824E6"/>
    <w:lvl w:ilvl="0">
      <w:start w:val="4"/>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43CA6CE8"/>
    <w:multiLevelType w:val="multilevel"/>
    <w:tmpl w:val="82CA1064"/>
    <w:lvl w:ilvl="0">
      <w:start w:val="5"/>
      <w:numFmt w:val="decimal"/>
      <w:lvlText w:val="%1."/>
      <w:lvlJc w:val="left"/>
      <w:pPr>
        <w:ind w:left="550" w:hanging="550"/>
      </w:pPr>
      <w:rPr>
        <w:rFonts w:hint="default"/>
      </w:rPr>
    </w:lvl>
    <w:lvl w:ilvl="1">
      <w:start w:val="2"/>
      <w:numFmt w:val="decimal"/>
      <w:lvlText w:val="%1.%2."/>
      <w:lvlJc w:val="left"/>
      <w:pPr>
        <w:ind w:left="862" w:hanging="720"/>
      </w:pPr>
      <w:rPr>
        <w:rFonts w:hint="default"/>
      </w:rPr>
    </w:lvl>
    <w:lvl w:ilvl="2">
      <w:start w:val="1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nsid w:val="4E2774D8"/>
    <w:multiLevelType w:val="hybridMultilevel"/>
    <w:tmpl w:val="B3C88A9A"/>
    <w:lvl w:ilvl="0" w:tplc="0C0A386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1736CC9"/>
    <w:multiLevelType w:val="hybridMultilevel"/>
    <w:tmpl w:val="1DA0CE1A"/>
    <w:lvl w:ilvl="0" w:tplc="4C360FA0">
      <w:start w:val="1"/>
      <w:numFmt w:val="bullet"/>
      <w:lvlText w:val=""/>
      <w:lvlJc w:val="left"/>
      <w:pPr>
        <w:tabs>
          <w:tab w:val="num" w:pos="720"/>
        </w:tabs>
        <w:ind w:left="720" w:hanging="360"/>
      </w:pPr>
      <w:rPr>
        <w:rFonts w:ascii="Symbol" w:hAnsi="Symbol" w:hint="default"/>
      </w:rPr>
    </w:lvl>
    <w:lvl w:ilvl="1" w:tplc="CE705A00" w:tentative="1">
      <w:start w:val="1"/>
      <w:numFmt w:val="bullet"/>
      <w:lvlText w:val="o"/>
      <w:lvlJc w:val="left"/>
      <w:pPr>
        <w:tabs>
          <w:tab w:val="num" w:pos="1440"/>
        </w:tabs>
        <w:ind w:left="1440" w:hanging="360"/>
      </w:pPr>
      <w:rPr>
        <w:rFonts w:ascii="Courier New" w:hAnsi="Courier New" w:hint="default"/>
      </w:rPr>
    </w:lvl>
    <w:lvl w:ilvl="2" w:tplc="2C1458AE" w:tentative="1">
      <w:start w:val="1"/>
      <w:numFmt w:val="bullet"/>
      <w:lvlText w:val=""/>
      <w:lvlJc w:val="left"/>
      <w:pPr>
        <w:tabs>
          <w:tab w:val="num" w:pos="2160"/>
        </w:tabs>
        <w:ind w:left="2160" w:hanging="360"/>
      </w:pPr>
      <w:rPr>
        <w:rFonts w:ascii="Wingdings" w:hAnsi="Wingdings" w:hint="default"/>
      </w:rPr>
    </w:lvl>
    <w:lvl w:ilvl="3" w:tplc="A85A17BC" w:tentative="1">
      <w:start w:val="1"/>
      <w:numFmt w:val="bullet"/>
      <w:lvlText w:val=""/>
      <w:lvlJc w:val="left"/>
      <w:pPr>
        <w:tabs>
          <w:tab w:val="num" w:pos="2880"/>
        </w:tabs>
        <w:ind w:left="2880" w:hanging="360"/>
      </w:pPr>
      <w:rPr>
        <w:rFonts w:ascii="Symbol" w:hAnsi="Symbol" w:hint="default"/>
      </w:rPr>
    </w:lvl>
    <w:lvl w:ilvl="4" w:tplc="ECF4CDBE" w:tentative="1">
      <w:start w:val="1"/>
      <w:numFmt w:val="bullet"/>
      <w:lvlText w:val="o"/>
      <w:lvlJc w:val="left"/>
      <w:pPr>
        <w:tabs>
          <w:tab w:val="num" w:pos="3600"/>
        </w:tabs>
        <w:ind w:left="3600" w:hanging="360"/>
      </w:pPr>
      <w:rPr>
        <w:rFonts w:ascii="Courier New" w:hAnsi="Courier New" w:hint="default"/>
      </w:rPr>
    </w:lvl>
    <w:lvl w:ilvl="5" w:tplc="B19A1114" w:tentative="1">
      <w:start w:val="1"/>
      <w:numFmt w:val="bullet"/>
      <w:lvlText w:val=""/>
      <w:lvlJc w:val="left"/>
      <w:pPr>
        <w:tabs>
          <w:tab w:val="num" w:pos="4320"/>
        </w:tabs>
        <w:ind w:left="4320" w:hanging="360"/>
      </w:pPr>
      <w:rPr>
        <w:rFonts w:ascii="Wingdings" w:hAnsi="Wingdings" w:hint="default"/>
      </w:rPr>
    </w:lvl>
    <w:lvl w:ilvl="6" w:tplc="B13CC73A" w:tentative="1">
      <w:start w:val="1"/>
      <w:numFmt w:val="bullet"/>
      <w:lvlText w:val=""/>
      <w:lvlJc w:val="left"/>
      <w:pPr>
        <w:tabs>
          <w:tab w:val="num" w:pos="5040"/>
        </w:tabs>
        <w:ind w:left="5040" w:hanging="360"/>
      </w:pPr>
      <w:rPr>
        <w:rFonts w:ascii="Symbol" w:hAnsi="Symbol" w:hint="default"/>
      </w:rPr>
    </w:lvl>
    <w:lvl w:ilvl="7" w:tplc="9A5ADD22" w:tentative="1">
      <w:start w:val="1"/>
      <w:numFmt w:val="bullet"/>
      <w:lvlText w:val="o"/>
      <w:lvlJc w:val="left"/>
      <w:pPr>
        <w:tabs>
          <w:tab w:val="num" w:pos="5760"/>
        </w:tabs>
        <w:ind w:left="5760" w:hanging="360"/>
      </w:pPr>
      <w:rPr>
        <w:rFonts w:ascii="Courier New" w:hAnsi="Courier New" w:hint="default"/>
      </w:rPr>
    </w:lvl>
    <w:lvl w:ilvl="8" w:tplc="F35A47EA" w:tentative="1">
      <w:start w:val="1"/>
      <w:numFmt w:val="bullet"/>
      <w:lvlText w:val=""/>
      <w:lvlJc w:val="left"/>
      <w:pPr>
        <w:tabs>
          <w:tab w:val="num" w:pos="6480"/>
        </w:tabs>
        <w:ind w:left="6480" w:hanging="360"/>
      </w:pPr>
      <w:rPr>
        <w:rFonts w:ascii="Wingdings" w:hAnsi="Wingdings" w:hint="default"/>
      </w:rPr>
    </w:lvl>
  </w:abstractNum>
  <w:abstractNum w:abstractNumId="33">
    <w:nsid w:val="53750245"/>
    <w:multiLevelType w:val="hybridMultilevel"/>
    <w:tmpl w:val="8784769A"/>
    <w:lvl w:ilvl="0" w:tplc="56EAE8A6">
      <w:start w:val="1"/>
      <w:numFmt w:val="bullet"/>
      <w:lvlText w:val=""/>
      <w:lvlJc w:val="left"/>
      <w:pPr>
        <w:tabs>
          <w:tab w:val="num" w:pos="720"/>
        </w:tabs>
        <w:ind w:left="720" w:hanging="360"/>
      </w:pPr>
      <w:rPr>
        <w:rFonts w:ascii="Symbol" w:hAnsi="Symbol" w:hint="default"/>
      </w:rPr>
    </w:lvl>
    <w:lvl w:ilvl="1" w:tplc="A5320452" w:tentative="1">
      <w:start w:val="1"/>
      <w:numFmt w:val="bullet"/>
      <w:lvlText w:val="o"/>
      <w:lvlJc w:val="left"/>
      <w:pPr>
        <w:tabs>
          <w:tab w:val="num" w:pos="1440"/>
        </w:tabs>
        <w:ind w:left="1440" w:hanging="360"/>
      </w:pPr>
      <w:rPr>
        <w:rFonts w:ascii="Courier New" w:hAnsi="Courier New" w:hint="default"/>
      </w:rPr>
    </w:lvl>
    <w:lvl w:ilvl="2" w:tplc="18D0344E" w:tentative="1">
      <w:start w:val="1"/>
      <w:numFmt w:val="bullet"/>
      <w:lvlText w:val=""/>
      <w:lvlJc w:val="left"/>
      <w:pPr>
        <w:tabs>
          <w:tab w:val="num" w:pos="2160"/>
        </w:tabs>
        <w:ind w:left="2160" w:hanging="360"/>
      </w:pPr>
      <w:rPr>
        <w:rFonts w:ascii="Wingdings" w:hAnsi="Wingdings" w:hint="default"/>
      </w:rPr>
    </w:lvl>
    <w:lvl w:ilvl="3" w:tplc="E41C878A" w:tentative="1">
      <w:start w:val="1"/>
      <w:numFmt w:val="bullet"/>
      <w:lvlText w:val=""/>
      <w:lvlJc w:val="left"/>
      <w:pPr>
        <w:tabs>
          <w:tab w:val="num" w:pos="2880"/>
        </w:tabs>
        <w:ind w:left="2880" w:hanging="360"/>
      </w:pPr>
      <w:rPr>
        <w:rFonts w:ascii="Symbol" w:hAnsi="Symbol" w:hint="default"/>
      </w:rPr>
    </w:lvl>
    <w:lvl w:ilvl="4" w:tplc="24262200" w:tentative="1">
      <w:start w:val="1"/>
      <w:numFmt w:val="bullet"/>
      <w:lvlText w:val="o"/>
      <w:lvlJc w:val="left"/>
      <w:pPr>
        <w:tabs>
          <w:tab w:val="num" w:pos="3600"/>
        </w:tabs>
        <w:ind w:left="3600" w:hanging="360"/>
      </w:pPr>
      <w:rPr>
        <w:rFonts w:ascii="Courier New" w:hAnsi="Courier New" w:hint="default"/>
      </w:rPr>
    </w:lvl>
    <w:lvl w:ilvl="5" w:tplc="BD54D6D4" w:tentative="1">
      <w:start w:val="1"/>
      <w:numFmt w:val="bullet"/>
      <w:lvlText w:val=""/>
      <w:lvlJc w:val="left"/>
      <w:pPr>
        <w:tabs>
          <w:tab w:val="num" w:pos="4320"/>
        </w:tabs>
        <w:ind w:left="4320" w:hanging="360"/>
      </w:pPr>
      <w:rPr>
        <w:rFonts w:ascii="Wingdings" w:hAnsi="Wingdings" w:hint="default"/>
      </w:rPr>
    </w:lvl>
    <w:lvl w:ilvl="6" w:tplc="23AE4F66" w:tentative="1">
      <w:start w:val="1"/>
      <w:numFmt w:val="bullet"/>
      <w:lvlText w:val=""/>
      <w:lvlJc w:val="left"/>
      <w:pPr>
        <w:tabs>
          <w:tab w:val="num" w:pos="5040"/>
        </w:tabs>
        <w:ind w:left="5040" w:hanging="360"/>
      </w:pPr>
      <w:rPr>
        <w:rFonts w:ascii="Symbol" w:hAnsi="Symbol" w:hint="default"/>
      </w:rPr>
    </w:lvl>
    <w:lvl w:ilvl="7" w:tplc="6C4C2698" w:tentative="1">
      <w:start w:val="1"/>
      <w:numFmt w:val="bullet"/>
      <w:lvlText w:val="o"/>
      <w:lvlJc w:val="left"/>
      <w:pPr>
        <w:tabs>
          <w:tab w:val="num" w:pos="5760"/>
        </w:tabs>
        <w:ind w:left="5760" w:hanging="360"/>
      </w:pPr>
      <w:rPr>
        <w:rFonts w:ascii="Courier New" w:hAnsi="Courier New" w:hint="default"/>
      </w:rPr>
    </w:lvl>
    <w:lvl w:ilvl="8" w:tplc="F65E039E" w:tentative="1">
      <w:start w:val="1"/>
      <w:numFmt w:val="bullet"/>
      <w:lvlText w:val=""/>
      <w:lvlJc w:val="left"/>
      <w:pPr>
        <w:tabs>
          <w:tab w:val="num" w:pos="6480"/>
        </w:tabs>
        <w:ind w:left="6480" w:hanging="360"/>
      </w:pPr>
      <w:rPr>
        <w:rFonts w:ascii="Wingdings" w:hAnsi="Wingdings" w:hint="default"/>
      </w:rPr>
    </w:lvl>
  </w:abstractNum>
  <w:abstractNum w:abstractNumId="34">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66A580B"/>
    <w:multiLevelType w:val="hybridMultilevel"/>
    <w:tmpl w:val="BA328254"/>
    <w:lvl w:ilvl="0" w:tplc="69D8127A">
      <w:start w:val="1"/>
      <w:numFmt w:val="bullet"/>
      <w:lvlText w:val=""/>
      <w:lvlJc w:val="left"/>
      <w:pPr>
        <w:tabs>
          <w:tab w:val="num" w:pos="873"/>
        </w:tabs>
        <w:ind w:left="873" w:hanging="360"/>
      </w:pPr>
      <w:rPr>
        <w:rFonts w:ascii="Symbol" w:hAnsi="Symbol" w:hint="default"/>
      </w:rPr>
    </w:lvl>
    <w:lvl w:ilvl="1" w:tplc="277889C8" w:tentative="1">
      <w:start w:val="1"/>
      <w:numFmt w:val="bullet"/>
      <w:lvlText w:val="o"/>
      <w:lvlJc w:val="left"/>
      <w:pPr>
        <w:tabs>
          <w:tab w:val="num" w:pos="1593"/>
        </w:tabs>
        <w:ind w:left="1593" w:hanging="360"/>
      </w:pPr>
      <w:rPr>
        <w:rFonts w:ascii="Courier New" w:hAnsi="Courier New" w:hint="default"/>
      </w:rPr>
    </w:lvl>
    <w:lvl w:ilvl="2" w:tplc="232E2470" w:tentative="1">
      <w:start w:val="1"/>
      <w:numFmt w:val="bullet"/>
      <w:lvlText w:val=""/>
      <w:lvlJc w:val="left"/>
      <w:pPr>
        <w:tabs>
          <w:tab w:val="num" w:pos="2313"/>
        </w:tabs>
        <w:ind w:left="2313" w:hanging="360"/>
      </w:pPr>
      <w:rPr>
        <w:rFonts w:ascii="Wingdings" w:hAnsi="Wingdings" w:hint="default"/>
      </w:rPr>
    </w:lvl>
    <w:lvl w:ilvl="3" w:tplc="530A2C98" w:tentative="1">
      <w:start w:val="1"/>
      <w:numFmt w:val="bullet"/>
      <w:lvlText w:val=""/>
      <w:lvlJc w:val="left"/>
      <w:pPr>
        <w:tabs>
          <w:tab w:val="num" w:pos="3033"/>
        </w:tabs>
        <w:ind w:left="3033" w:hanging="360"/>
      </w:pPr>
      <w:rPr>
        <w:rFonts w:ascii="Symbol" w:hAnsi="Symbol" w:hint="default"/>
      </w:rPr>
    </w:lvl>
    <w:lvl w:ilvl="4" w:tplc="3AFAF95A" w:tentative="1">
      <w:start w:val="1"/>
      <w:numFmt w:val="bullet"/>
      <w:lvlText w:val="o"/>
      <w:lvlJc w:val="left"/>
      <w:pPr>
        <w:tabs>
          <w:tab w:val="num" w:pos="3753"/>
        </w:tabs>
        <w:ind w:left="3753" w:hanging="360"/>
      </w:pPr>
      <w:rPr>
        <w:rFonts w:ascii="Courier New" w:hAnsi="Courier New" w:hint="default"/>
      </w:rPr>
    </w:lvl>
    <w:lvl w:ilvl="5" w:tplc="93DE2B9C" w:tentative="1">
      <w:start w:val="1"/>
      <w:numFmt w:val="bullet"/>
      <w:lvlText w:val=""/>
      <w:lvlJc w:val="left"/>
      <w:pPr>
        <w:tabs>
          <w:tab w:val="num" w:pos="4473"/>
        </w:tabs>
        <w:ind w:left="4473" w:hanging="360"/>
      </w:pPr>
      <w:rPr>
        <w:rFonts w:ascii="Wingdings" w:hAnsi="Wingdings" w:hint="default"/>
      </w:rPr>
    </w:lvl>
    <w:lvl w:ilvl="6" w:tplc="533692B4" w:tentative="1">
      <w:start w:val="1"/>
      <w:numFmt w:val="bullet"/>
      <w:lvlText w:val=""/>
      <w:lvlJc w:val="left"/>
      <w:pPr>
        <w:tabs>
          <w:tab w:val="num" w:pos="5193"/>
        </w:tabs>
        <w:ind w:left="5193" w:hanging="360"/>
      </w:pPr>
      <w:rPr>
        <w:rFonts w:ascii="Symbol" w:hAnsi="Symbol" w:hint="default"/>
      </w:rPr>
    </w:lvl>
    <w:lvl w:ilvl="7" w:tplc="87321EC2" w:tentative="1">
      <w:start w:val="1"/>
      <w:numFmt w:val="bullet"/>
      <w:lvlText w:val="o"/>
      <w:lvlJc w:val="left"/>
      <w:pPr>
        <w:tabs>
          <w:tab w:val="num" w:pos="5913"/>
        </w:tabs>
        <w:ind w:left="5913" w:hanging="360"/>
      </w:pPr>
      <w:rPr>
        <w:rFonts w:ascii="Courier New" w:hAnsi="Courier New" w:hint="default"/>
      </w:rPr>
    </w:lvl>
    <w:lvl w:ilvl="8" w:tplc="8236F266" w:tentative="1">
      <w:start w:val="1"/>
      <w:numFmt w:val="bullet"/>
      <w:lvlText w:val=""/>
      <w:lvlJc w:val="left"/>
      <w:pPr>
        <w:tabs>
          <w:tab w:val="num" w:pos="6633"/>
        </w:tabs>
        <w:ind w:left="6633" w:hanging="360"/>
      </w:pPr>
      <w:rPr>
        <w:rFonts w:ascii="Wingdings" w:hAnsi="Wingdings" w:hint="default"/>
      </w:rPr>
    </w:lvl>
  </w:abstractNum>
  <w:abstractNum w:abstractNumId="36">
    <w:nsid w:val="569A085F"/>
    <w:multiLevelType w:val="hybridMultilevel"/>
    <w:tmpl w:val="8F88D3EA"/>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0A204EB"/>
    <w:multiLevelType w:val="hybridMultilevel"/>
    <w:tmpl w:val="9F529140"/>
    <w:lvl w:ilvl="0" w:tplc="04190001">
      <w:start w:val="1"/>
      <w:numFmt w:val="decimal"/>
      <w:lvlText w:val="%1)"/>
      <w:lvlJc w:val="left"/>
      <w:pPr>
        <w:tabs>
          <w:tab w:val="num" w:pos="644"/>
        </w:tabs>
        <w:ind w:left="644" w:hanging="360"/>
      </w:pPr>
      <w:rPr>
        <w:rFonts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8">
    <w:nsid w:val="6A7845DF"/>
    <w:multiLevelType w:val="multilevel"/>
    <w:tmpl w:val="7C1CADC6"/>
    <w:lvl w:ilvl="0">
      <w:start w:val="3"/>
      <w:numFmt w:val="decimal"/>
      <w:lvlText w:val="%1."/>
      <w:lvlJc w:val="left"/>
      <w:pPr>
        <w:tabs>
          <w:tab w:val="num" w:pos="660"/>
        </w:tabs>
        <w:ind w:left="660" w:hanging="660"/>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AEA7312"/>
    <w:multiLevelType w:val="multilevel"/>
    <w:tmpl w:val="EC32E01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17D0662"/>
    <w:multiLevelType w:val="hybridMultilevel"/>
    <w:tmpl w:val="CD98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1F47CB7"/>
    <w:multiLevelType w:val="hybridMultilevel"/>
    <w:tmpl w:val="A8869414"/>
    <w:lvl w:ilvl="0" w:tplc="04190001">
      <w:start w:val="1"/>
      <w:numFmt w:val="bullet"/>
      <w:lvlText w:val="□"/>
      <w:lvlJc w:val="left"/>
      <w:pPr>
        <w:tabs>
          <w:tab w:val="num" w:pos="360"/>
        </w:tabs>
        <w:ind w:left="360" w:hanging="360"/>
      </w:pPr>
      <w:rPr>
        <w:rFonts w:ascii="Courier New" w:hAnsi="Courier New" w:hint="default"/>
      </w:rPr>
    </w:lvl>
    <w:lvl w:ilvl="1" w:tplc="04190003">
      <w:start w:val="1"/>
      <w:numFmt w:val="decimal"/>
      <w:lvlText w:val="453030%2"/>
      <w:lvlJc w:val="left"/>
      <w:pPr>
        <w:tabs>
          <w:tab w:val="num" w:pos="589"/>
        </w:tabs>
        <w:ind w:left="589" w:hanging="360"/>
      </w:pPr>
      <w:rPr>
        <w:rFonts w:cs="Times New Roman"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44">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25C7136"/>
    <w:multiLevelType w:val="hybridMultilevel"/>
    <w:tmpl w:val="E6FCD4C0"/>
    <w:lvl w:ilvl="0" w:tplc="04190011">
      <w:start w:val="1"/>
      <w:numFmt w:val="decimal"/>
      <w:lvlText w:val="%1)"/>
      <w:lvlJc w:val="left"/>
      <w:pPr>
        <w:ind w:left="3333" w:hanging="360"/>
      </w:pPr>
      <w:rPr>
        <w:rFonts w:cs="Times New Roman"/>
      </w:rPr>
    </w:lvl>
    <w:lvl w:ilvl="1" w:tplc="04190003" w:tentative="1">
      <w:start w:val="1"/>
      <w:numFmt w:val="lowerLetter"/>
      <w:lvlText w:val="%2."/>
      <w:lvlJc w:val="left"/>
      <w:pPr>
        <w:ind w:left="4053" w:hanging="360"/>
      </w:pPr>
      <w:rPr>
        <w:rFonts w:cs="Times New Roman"/>
      </w:rPr>
    </w:lvl>
    <w:lvl w:ilvl="2" w:tplc="04190005" w:tentative="1">
      <w:start w:val="1"/>
      <w:numFmt w:val="lowerRoman"/>
      <w:lvlText w:val="%3."/>
      <w:lvlJc w:val="right"/>
      <w:pPr>
        <w:ind w:left="4773" w:hanging="180"/>
      </w:pPr>
      <w:rPr>
        <w:rFonts w:cs="Times New Roman"/>
      </w:rPr>
    </w:lvl>
    <w:lvl w:ilvl="3" w:tplc="04190001" w:tentative="1">
      <w:start w:val="1"/>
      <w:numFmt w:val="decimal"/>
      <w:lvlText w:val="%4."/>
      <w:lvlJc w:val="left"/>
      <w:pPr>
        <w:ind w:left="5493" w:hanging="360"/>
      </w:pPr>
      <w:rPr>
        <w:rFonts w:cs="Times New Roman"/>
      </w:rPr>
    </w:lvl>
    <w:lvl w:ilvl="4" w:tplc="04190003" w:tentative="1">
      <w:start w:val="1"/>
      <w:numFmt w:val="lowerLetter"/>
      <w:lvlText w:val="%5."/>
      <w:lvlJc w:val="left"/>
      <w:pPr>
        <w:ind w:left="6213" w:hanging="360"/>
      </w:pPr>
      <w:rPr>
        <w:rFonts w:cs="Times New Roman"/>
      </w:rPr>
    </w:lvl>
    <w:lvl w:ilvl="5" w:tplc="04190005" w:tentative="1">
      <w:start w:val="1"/>
      <w:numFmt w:val="lowerRoman"/>
      <w:lvlText w:val="%6."/>
      <w:lvlJc w:val="right"/>
      <w:pPr>
        <w:ind w:left="6933" w:hanging="180"/>
      </w:pPr>
      <w:rPr>
        <w:rFonts w:cs="Times New Roman"/>
      </w:rPr>
    </w:lvl>
    <w:lvl w:ilvl="6" w:tplc="04190001" w:tentative="1">
      <w:start w:val="1"/>
      <w:numFmt w:val="decimal"/>
      <w:lvlText w:val="%7."/>
      <w:lvlJc w:val="left"/>
      <w:pPr>
        <w:ind w:left="7653" w:hanging="360"/>
      </w:pPr>
      <w:rPr>
        <w:rFonts w:cs="Times New Roman"/>
      </w:rPr>
    </w:lvl>
    <w:lvl w:ilvl="7" w:tplc="04190003" w:tentative="1">
      <w:start w:val="1"/>
      <w:numFmt w:val="lowerLetter"/>
      <w:lvlText w:val="%8."/>
      <w:lvlJc w:val="left"/>
      <w:pPr>
        <w:ind w:left="8373" w:hanging="360"/>
      </w:pPr>
      <w:rPr>
        <w:rFonts w:cs="Times New Roman"/>
      </w:rPr>
    </w:lvl>
    <w:lvl w:ilvl="8" w:tplc="04190005" w:tentative="1">
      <w:start w:val="1"/>
      <w:numFmt w:val="lowerRoman"/>
      <w:lvlText w:val="%9."/>
      <w:lvlJc w:val="right"/>
      <w:pPr>
        <w:ind w:left="9093" w:hanging="180"/>
      </w:pPr>
      <w:rPr>
        <w:rFonts w:cs="Times New Roman"/>
      </w:rPr>
    </w:lvl>
  </w:abstractNum>
  <w:abstractNum w:abstractNumId="46">
    <w:nsid w:val="760B5523"/>
    <w:multiLevelType w:val="hybridMultilevel"/>
    <w:tmpl w:val="528AFEEC"/>
    <w:lvl w:ilvl="0" w:tplc="0419001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7">
    <w:nsid w:val="76C66EB6"/>
    <w:multiLevelType w:val="multilevel"/>
    <w:tmpl w:val="17743370"/>
    <w:lvl w:ilvl="0">
      <w:start w:val="5"/>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2">
    <w:abstractNumId w:val="31"/>
  </w:num>
  <w:num w:numId="3">
    <w:abstractNumId w:val="43"/>
  </w:num>
  <w:num w:numId="4">
    <w:abstractNumId w:val="22"/>
  </w:num>
  <w:num w:numId="5">
    <w:abstractNumId w:val="21"/>
  </w:num>
  <w:num w:numId="6">
    <w:abstractNumId w:val="41"/>
  </w:num>
  <w:num w:numId="7">
    <w:abstractNumId w:val="33"/>
  </w:num>
  <w:num w:numId="8">
    <w:abstractNumId w:val="45"/>
  </w:num>
  <w:num w:numId="9">
    <w:abstractNumId w:val="13"/>
  </w:num>
  <w:num w:numId="10">
    <w:abstractNumId w:val="24"/>
  </w:num>
  <w:num w:numId="11">
    <w:abstractNumId w:val="20"/>
  </w:num>
  <w:num w:numId="12">
    <w:abstractNumId w:val="7"/>
  </w:num>
  <w:num w:numId="13">
    <w:abstractNumId w:val="36"/>
  </w:num>
  <w:num w:numId="14">
    <w:abstractNumId w:val="37"/>
  </w:num>
  <w:num w:numId="15">
    <w:abstractNumId w:val="6"/>
  </w:num>
  <w:num w:numId="16">
    <w:abstractNumId w:val="27"/>
  </w:num>
  <w:num w:numId="17">
    <w:abstractNumId w:val="19"/>
  </w:num>
  <w:num w:numId="18">
    <w:abstractNumId w:val="46"/>
  </w:num>
  <w:num w:numId="19">
    <w:abstractNumId w:val="18"/>
  </w:num>
  <w:num w:numId="20">
    <w:abstractNumId w:val="35"/>
  </w:num>
  <w:num w:numId="21">
    <w:abstractNumId w:val="32"/>
  </w:num>
  <w:num w:numId="22">
    <w:abstractNumId w:val="26"/>
  </w:num>
  <w:num w:numId="23">
    <w:abstractNumId w:val="38"/>
  </w:num>
  <w:num w:numId="24">
    <w:abstractNumId w:val="17"/>
    <w:lvlOverride w:ilvl="0">
      <w:lvl w:ilvl="0">
        <w:start w:val="1"/>
        <w:numFmt w:val="upperRoman"/>
        <w:pStyle w:val="a0"/>
        <w:lvlText w:val="%1"/>
        <w:lvlJc w:val="left"/>
        <w:pPr>
          <w:tabs>
            <w:tab w:val="num" w:pos="567"/>
          </w:tabs>
          <w:ind w:left="567" w:hanging="567"/>
        </w:pPr>
        <w:rPr>
          <w:rFonts w:ascii="Arial" w:hAnsi="Arial" w:cs="Times New Roman"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Override>
    <w:lvlOverride w:ilvl="2">
      <w:lvl w:ilvl="2">
        <w:start w:val="1"/>
        <w:numFmt w:val="decimal"/>
        <w:lvlRestart w:val="0"/>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lvl w:ilvl="3">
        <w:start w:val="1"/>
        <w:numFmt w:val="decimal"/>
        <w:pStyle w:val="a2"/>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3"/>
        <w:lvlText w:val=""/>
        <w:lvlJc w:val="left"/>
        <w:pPr>
          <w:tabs>
            <w:tab w:val="num" w:pos="1134"/>
          </w:tabs>
          <w:ind w:left="1134" w:hanging="567"/>
        </w:pPr>
        <w:rPr>
          <w:rFonts w:ascii="Arial Narrow" w:hAnsi="Arial Narrow" w:cs="Times New Roman" w:hint="default"/>
          <w:b/>
          <w:i w:val="0"/>
          <w:sz w:val="22"/>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4"/>
        </w:rPr>
      </w:lvl>
    </w:lvlOverride>
    <w:lvlOverride w:ilvl="6">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cs="Times New Roman" w:hint="default"/>
        </w:rPr>
      </w:lvl>
    </w:lvlOverride>
    <w:lvlOverride w:ilvl="8">
      <w:lvl w:ilvl="8">
        <w:start w:val="1"/>
        <w:numFmt w:val="lowerRoman"/>
        <w:lvlText w:val="%9."/>
        <w:lvlJc w:val="right"/>
        <w:pPr>
          <w:tabs>
            <w:tab w:val="num" w:pos="2151"/>
          </w:tabs>
          <w:ind w:left="2151" w:hanging="144"/>
        </w:pPr>
        <w:rPr>
          <w:rFonts w:cs="Times New Roman" w:hint="default"/>
        </w:rPr>
      </w:lvl>
    </w:lvlOverride>
  </w:num>
  <w:num w:numId="25">
    <w:abstractNumId w:val="8"/>
  </w:num>
  <w:num w:numId="26">
    <w:abstractNumId w:val="29"/>
  </w:num>
  <w:num w:numId="27">
    <w:abstractNumId w:val="9"/>
  </w:num>
  <w:num w:numId="28">
    <w:abstractNumId w:val="16"/>
  </w:num>
  <w:num w:numId="29">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30">
    <w:abstractNumId w:val="11"/>
  </w:num>
  <w:num w:numId="31">
    <w:abstractNumId w:val="15"/>
  </w:num>
  <w:num w:numId="32">
    <w:abstractNumId w:val="17"/>
  </w:num>
  <w:num w:numId="33">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34">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35">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36">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37">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38">
    <w:abstractNumId w:val="23"/>
  </w:num>
  <w:num w:numId="39">
    <w:abstractNumId w:val="10"/>
  </w:num>
  <w:num w:numId="40">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41">
    <w:abstractNumId w:val="39"/>
  </w:num>
  <w:num w:numId="42">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43">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44">
    <w:abstractNumId w:val="40"/>
  </w:num>
  <w:num w:numId="45">
    <w:abstractNumId w:val="34"/>
  </w:num>
  <w:num w:numId="46">
    <w:abstractNumId w:val="17"/>
    <w:lvlOverride w:ilvl="0">
      <w:lvl w:ilvl="0">
        <w:numFmt w:val="decimal"/>
        <w:pStyle w:val="a0"/>
        <w:lvlText w:val=""/>
        <w:lvlJc w:val="left"/>
        <w:rPr>
          <w:rFonts w:cs="Times New Roman"/>
        </w:rPr>
      </w:lvl>
    </w:lvlOverride>
    <w:lvlOverride w:ilvl="1">
      <w:lvl w:ilvl="1">
        <w:numFmt w:val="decimal"/>
        <w:pStyle w:val="a1"/>
        <w:lvlText w:val=""/>
        <w:lvlJc w:val="left"/>
        <w:rPr>
          <w:rFonts w:cs="Times New Roman"/>
        </w:rPr>
      </w:lvl>
    </w:lvlOverride>
    <w:lvlOverride w:ilvl="2">
      <w:lvl w:ilvl="2">
        <w:numFmt w:val="decimal"/>
        <w:lvlText w:val=""/>
        <w:lvlJc w:val="left"/>
        <w:rPr>
          <w:rFonts w:cs="Times New Roman"/>
        </w:rPr>
      </w:lvl>
    </w:lvlOverride>
    <w:lvlOverride w:ilvl="3">
      <w:lvl w:ilvl="3">
        <w:numFmt w:val="decimal"/>
        <w:pStyle w:val="a2"/>
        <w:lvlText w:val=""/>
        <w:lvlJc w:val="left"/>
        <w:rPr>
          <w:rFonts w:cs="Times New Roman"/>
        </w:rPr>
      </w:lvl>
    </w:lvlOverride>
    <w:lvlOverride w:ilvl="4">
      <w:lvl w:ilvl="4">
        <w:numFmt w:val="decimal"/>
        <w:pStyle w:val="a3"/>
        <w:lvlText w:val=""/>
        <w:lvlJc w:val="left"/>
        <w:rPr>
          <w:rFonts w:cs="Times New Roman"/>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47">
    <w:abstractNumId w:val="42"/>
  </w:num>
  <w:num w:numId="48">
    <w:abstractNumId w:val="25"/>
  </w:num>
  <w:num w:numId="49">
    <w:abstractNumId w:val="44"/>
  </w:num>
  <w:num w:numId="50">
    <w:abstractNumId w:val="28"/>
  </w:num>
  <w:num w:numId="51">
    <w:abstractNumId w:val="14"/>
  </w:num>
  <w:num w:numId="52">
    <w:abstractNumId w:val="5"/>
  </w:num>
  <w:num w:numId="53">
    <w:abstractNumId w:val="12"/>
  </w:num>
  <w:num w:numId="54">
    <w:abstractNumId w:val="30"/>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5D6EC42-E24D-4C40-8AC6-85E5650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Pr>
      <w:sz w:val="28"/>
      <w:szCs w:val="28"/>
    </w:rPr>
  </w:style>
  <w:style w:type="paragraph" w:styleId="1">
    <w:name w:val="heading 1"/>
    <w:basedOn w:val="a6"/>
    <w:next w:val="a6"/>
    <w:link w:val="10"/>
    <w:uiPriority w:val="99"/>
    <w:qFormat/>
    <w:pPr>
      <w:keepNext/>
      <w:suppressAutoHyphens/>
      <w:spacing w:before="240" w:after="60"/>
      <w:ind w:left="120" w:firstLine="500"/>
      <w:jc w:val="both"/>
      <w:outlineLvl w:val="0"/>
    </w:pPr>
    <w:rPr>
      <w:rFonts w:ascii="Arial" w:hAnsi="Arial" w:cs="Arial"/>
      <w:b/>
      <w:bCs/>
      <w:kern w:val="32"/>
      <w:sz w:val="32"/>
      <w:szCs w:val="32"/>
      <w:lang w:eastAsia="ar-SA"/>
    </w:rPr>
  </w:style>
  <w:style w:type="paragraph" w:styleId="2">
    <w:name w:val="heading 2"/>
    <w:basedOn w:val="a6"/>
    <w:next w:val="a6"/>
    <w:link w:val="20"/>
    <w:uiPriority w:val="99"/>
    <w:qFormat/>
    <w:pPr>
      <w:keepNext/>
      <w:suppressAutoHyphens/>
      <w:spacing w:before="240" w:after="60"/>
      <w:ind w:left="120" w:firstLine="500"/>
      <w:jc w:val="both"/>
      <w:outlineLvl w:val="1"/>
    </w:pPr>
    <w:rPr>
      <w:rFonts w:ascii="Arial" w:hAnsi="Arial" w:cs="Arial"/>
      <w:b/>
      <w:bCs/>
      <w:i/>
      <w:iCs/>
      <w:kern w:val="1"/>
      <w:lang w:eastAsia="ar-SA"/>
    </w:rPr>
  </w:style>
  <w:style w:type="paragraph" w:styleId="4">
    <w:name w:val="heading 4"/>
    <w:basedOn w:val="a6"/>
    <w:link w:val="40"/>
    <w:uiPriority w:val="99"/>
    <w:qFormat/>
    <w:pPr>
      <w:spacing w:before="100" w:beforeAutospacing="1" w:after="100" w:afterAutospacing="1"/>
      <w:outlineLvl w:val="3"/>
    </w:pPr>
    <w:rPr>
      <w:b/>
      <w:bCs/>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40">
    <w:name w:val="Заголовок 4 Знак"/>
    <w:link w:val="4"/>
    <w:uiPriority w:val="99"/>
    <w:locked/>
    <w:rPr>
      <w:rFonts w:cs="Times New Roman"/>
      <w:b/>
      <w:sz w:val="24"/>
      <w:lang w:val="ru-RU" w:eastAsia="ru-RU"/>
    </w:rPr>
  </w:style>
  <w:style w:type="paragraph" w:customStyle="1" w:styleId="Web">
    <w:name w:val="Обычный (Web)"/>
    <w:basedOn w:val="a6"/>
    <w:uiPriority w:val="99"/>
    <w:pPr>
      <w:spacing w:before="100" w:beforeAutospacing="1" w:after="100" w:afterAutospacing="1"/>
    </w:pPr>
    <w:rPr>
      <w:sz w:val="24"/>
      <w:szCs w:val="24"/>
    </w:rPr>
  </w:style>
  <w:style w:type="paragraph" w:styleId="aa">
    <w:name w:val="Balloon Text"/>
    <w:basedOn w:val="a6"/>
    <w:link w:val="ab"/>
    <w:uiPriority w:val="99"/>
    <w:semiHidden/>
    <w:rPr>
      <w:rFonts w:ascii="Tahoma" w:hAnsi="Tahoma" w:cs="Tahoma"/>
      <w:sz w:val="16"/>
      <w:szCs w:val="16"/>
    </w:rPr>
  </w:style>
  <w:style w:type="character" w:customStyle="1" w:styleId="ab">
    <w:name w:val="Текст выноски Знак"/>
    <w:link w:val="aa"/>
    <w:uiPriority w:val="99"/>
    <w:semiHidden/>
    <w:locked/>
    <w:rPr>
      <w:rFonts w:cs="Times New Roman"/>
      <w:sz w:val="2"/>
    </w:rPr>
  </w:style>
  <w:style w:type="paragraph" w:styleId="ac">
    <w:name w:val="header"/>
    <w:basedOn w:val="a6"/>
    <w:link w:val="ad"/>
    <w:uiPriority w:val="99"/>
    <w:pPr>
      <w:tabs>
        <w:tab w:val="center" w:pos="4677"/>
        <w:tab w:val="right" w:pos="9355"/>
      </w:tabs>
    </w:pPr>
  </w:style>
  <w:style w:type="character" w:customStyle="1" w:styleId="ad">
    <w:name w:val="Верхний колонтитул Знак"/>
    <w:link w:val="ac"/>
    <w:uiPriority w:val="99"/>
    <w:locked/>
    <w:rPr>
      <w:rFonts w:cs="Times New Roman"/>
      <w:sz w:val="28"/>
      <w:szCs w:val="28"/>
    </w:rPr>
  </w:style>
  <w:style w:type="character" w:styleId="ae">
    <w:name w:val="page number"/>
    <w:uiPriority w:val="99"/>
    <w:rPr>
      <w:rFonts w:cs="Times New Roman"/>
    </w:rPr>
  </w:style>
  <w:style w:type="paragraph" w:customStyle="1" w:styleId="a0">
    <w:name w:val="Д_Глава"/>
    <w:basedOn w:val="a6"/>
    <w:next w:val="a1"/>
    <w:pPr>
      <w:numPr>
        <w:numId w:val="1"/>
      </w:numPr>
      <w:spacing w:before="240" w:after="120"/>
    </w:pPr>
    <w:rPr>
      <w:rFonts w:ascii="Arial" w:hAnsi="Arial" w:cs="Arial"/>
      <w:b/>
    </w:rPr>
  </w:style>
  <w:style w:type="paragraph" w:customStyle="1" w:styleId="a1">
    <w:name w:val="Д_Раздел"/>
    <w:basedOn w:val="a6"/>
    <w:next w:val="af"/>
    <w:autoRedefine/>
    <w:uiPriority w:val="99"/>
    <w:pPr>
      <w:numPr>
        <w:ilvl w:val="1"/>
        <w:numId w:val="1"/>
      </w:numPr>
      <w:spacing w:before="240" w:after="120"/>
    </w:pPr>
    <w:rPr>
      <w:rFonts w:ascii="Arial" w:hAnsi="Arial" w:cs="Arial"/>
      <w:b/>
    </w:rPr>
  </w:style>
  <w:style w:type="paragraph" w:customStyle="1" w:styleId="af">
    <w:name w:val="Д_Статья"/>
    <w:basedOn w:val="a6"/>
    <w:next w:val="a2"/>
    <w:autoRedefine/>
    <w:uiPriority w:val="99"/>
    <w:pPr>
      <w:keepNext/>
      <w:keepLines/>
      <w:tabs>
        <w:tab w:val="left" w:pos="1260"/>
      </w:tabs>
      <w:spacing w:before="240" w:after="120"/>
      <w:jc w:val="both"/>
    </w:pPr>
    <w:rPr>
      <w:b/>
    </w:rPr>
  </w:style>
  <w:style w:type="paragraph" w:customStyle="1" w:styleId="a2">
    <w:name w:val="Д_СтПункт№"/>
    <w:basedOn w:val="a6"/>
    <w:pPr>
      <w:numPr>
        <w:ilvl w:val="3"/>
        <w:numId w:val="1"/>
      </w:numPr>
      <w:spacing w:after="120"/>
    </w:pPr>
    <w:rPr>
      <w:rFonts w:ascii="Arial Narrow" w:hAnsi="Arial Narrow"/>
      <w:sz w:val="24"/>
      <w:szCs w:val="24"/>
    </w:rPr>
  </w:style>
  <w:style w:type="paragraph" w:customStyle="1" w:styleId="a3">
    <w:name w:val="Д_СтПунктБ№"/>
    <w:basedOn w:val="a6"/>
    <w:pPr>
      <w:numPr>
        <w:ilvl w:val="4"/>
        <w:numId w:val="1"/>
      </w:numPr>
      <w:spacing w:after="120"/>
    </w:pPr>
    <w:rPr>
      <w:rFonts w:ascii="Arial Narrow" w:hAnsi="Arial Narrow"/>
      <w:sz w:val="24"/>
      <w:szCs w:val="24"/>
    </w:rPr>
  </w:style>
  <w:style w:type="paragraph" w:customStyle="1" w:styleId="a4">
    <w:name w:val="Д_СтПунктП№"/>
    <w:basedOn w:val="a6"/>
    <w:pPr>
      <w:numPr>
        <w:ilvl w:val="5"/>
        <w:numId w:val="1"/>
      </w:numPr>
      <w:spacing w:after="120"/>
    </w:pPr>
    <w:rPr>
      <w:rFonts w:ascii="Arial Narrow" w:hAnsi="Arial Narrow"/>
      <w:sz w:val="24"/>
      <w:szCs w:val="24"/>
    </w:rPr>
  </w:style>
  <w:style w:type="paragraph" w:customStyle="1" w:styleId="a5">
    <w:name w:val="Д_СтПунктПб№"/>
    <w:basedOn w:val="a6"/>
    <w:pPr>
      <w:numPr>
        <w:ilvl w:val="6"/>
        <w:numId w:val="1"/>
      </w:numPr>
      <w:spacing w:after="120"/>
    </w:pPr>
    <w:rPr>
      <w:rFonts w:ascii="Arial Narrow" w:hAnsi="Arial Narrow"/>
      <w:sz w:val="24"/>
      <w:szCs w:val="24"/>
    </w:rPr>
  </w:style>
  <w:style w:type="paragraph" w:styleId="af0">
    <w:name w:val="footer"/>
    <w:basedOn w:val="a6"/>
    <w:link w:val="af1"/>
    <w:uiPriority w:val="99"/>
    <w:pPr>
      <w:tabs>
        <w:tab w:val="center" w:pos="4677"/>
        <w:tab w:val="right" w:pos="9355"/>
      </w:tabs>
    </w:pPr>
  </w:style>
  <w:style w:type="character" w:customStyle="1" w:styleId="af1">
    <w:name w:val="Нижний колонтитул Знак"/>
    <w:link w:val="af0"/>
    <w:uiPriority w:val="99"/>
    <w:locked/>
    <w:rPr>
      <w:rFonts w:cs="Times New Roman"/>
      <w:sz w:val="28"/>
    </w:rPr>
  </w:style>
  <w:style w:type="paragraph" w:styleId="21">
    <w:name w:val="List Continue 2"/>
    <w:basedOn w:val="a6"/>
    <w:uiPriority w:val="99"/>
    <w:pPr>
      <w:spacing w:after="120"/>
      <w:ind w:left="566"/>
      <w:jc w:val="both"/>
    </w:pPr>
    <w:rPr>
      <w:sz w:val="20"/>
      <w:szCs w:val="20"/>
      <w:lang w:eastAsia="en-US"/>
    </w:rPr>
  </w:style>
  <w:style w:type="table" w:styleId="af2">
    <w:name w:val="Table Grid"/>
    <w:basedOn w:val="a8"/>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f3">
    <w:name w:val="List Paragraph"/>
    <w:basedOn w:val="a6"/>
    <w:uiPriority w:val="99"/>
    <w:qFormat/>
    <w:pPr>
      <w:suppressAutoHyphens/>
      <w:ind w:left="708" w:firstLine="500"/>
      <w:jc w:val="both"/>
    </w:pPr>
    <w:rPr>
      <w:rFonts w:ascii="Arial" w:hAnsi="Arial" w:cs="Arial"/>
      <w:kern w:val="1"/>
      <w:sz w:val="20"/>
      <w:szCs w:val="20"/>
      <w:lang w:eastAsia="ar-SA"/>
    </w:rPr>
  </w:style>
  <w:style w:type="paragraph" w:styleId="af4">
    <w:name w:val="Title"/>
    <w:basedOn w:val="a6"/>
    <w:link w:val="af5"/>
    <w:uiPriority w:val="99"/>
    <w:qFormat/>
    <w:pPr>
      <w:suppressAutoHyphens/>
      <w:ind w:left="120" w:firstLine="500"/>
      <w:jc w:val="center"/>
    </w:pPr>
    <w:rPr>
      <w:rFonts w:ascii="Arial" w:hAnsi="Arial" w:cs="Arial"/>
      <w:b/>
      <w:bCs/>
      <w:kern w:val="1"/>
      <w:szCs w:val="20"/>
      <w:lang w:eastAsia="ar-SA"/>
    </w:rPr>
  </w:style>
  <w:style w:type="character" w:customStyle="1" w:styleId="af5">
    <w:name w:val="Название Знак"/>
    <w:link w:val="af4"/>
    <w:uiPriority w:val="99"/>
    <w:locked/>
    <w:rPr>
      <w:rFonts w:ascii="Cambria" w:hAnsi="Cambria" w:cs="Times New Roman"/>
      <w:b/>
      <w:bCs/>
      <w:kern w:val="28"/>
      <w:sz w:val="32"/>
      <w:szCs w:val="32"/>
    </w:rPr>
  </w:style>
  <w:style w:type="paragraph" w:customStyle="1" w:styleId="af6">
    <w:name w:val="Заг без нумерации"/>
    <w:basedOn w:val="a6"/>
    <w:next w:val="a6"/>
    <w:uiPriority w:val="99"/>
    <w:pPr>
      <w:suppressAutoHyphens/>
      <w:spacing w:before="240" w:after="240"/>
      <w:ind w:left="851" w:right="851" w:firstLine="500"/>
      <w:jc w:val="center"/>
      <w:outlineLvl w:val="0"/>
    </w:pPr>
    <w:rPr>
      <w:rFonts w:ascii="Arial" w:eastAsia="SimSun" w:hAnsi="Arial" w:cs="Arial"/>
      <w:b/>
      <w:kern w:val="1"/>
      <w:szCs w:val="20"/>
      <w:lang w:eastAsia="ar-SA"/>
    </w:rPr>
  </w:style>
  <w:style w:type="character" w:styleId="af7">
    <w:name w:val="Hyperlink"/>
    <w:uiPriority w:val="99"/>
    <w:rPr>
      <w:rFonts w:cs="Times New Roman"/>
      <w:color w:val="000080"/>
      <w:u w:val="single"/>
    </w:rPr>
  </w:style>
  <w:style w:type="character" w:customStyle="1" w:styleId="-286">
    <w:name w:val="Стиль Слева:  -286 см"/>
    <w:uiPriority w:val="99"/>
    <w:rPr>
      <w:rFonts w:ascii="FreeSetC" w:hAnsi="FreeSetC"/>
      <w:sz w:val="16"/>
      <w:lang w:val="ru-RU"/>
    </w:rPr>
  </w:style>
  <w:style w:type="paragraph" w:customStyle="1" w:styleId="FreeSetC8-286">
    <w:name w:val="Стиль FreeSetC 8 пт По ширине Слева:  -286 см"/>
    <w:basedOn w:val="a6"/>
    <w:uiPriority w:val="99"/>
    <w:pPr>
      <w:suppressAutoHyphens/>
      <w:overflowPunct w:val="0"/>
      <w:autoSpaceDE w:val="0"/>
      <w:ind w:left="-1620" w:firstLine="500"/>
      <w:jc w:val="both"/>
    </w:pPr>
    <w:rPr>
      <w:rFonts w:ascii="FreeSetC" w:hAnsi="FreeSetC" w:cs="Arial"/>
      <w:kern w:val="1"/>
      <w:sz w:val="16"/>
      <w:szCs w:val="20"/>
      <w:lang w:val="en-US" w:eastAsia="ar-SA"/>
    </w:rPr>
  </w:style>
  <w:style w:type="paragraph" w:styleId="af8">
    <w:name w:val="Body Text"/>
    <w:basedOn w:val="a6"/>
    <w:link w:val="af9"/>
    <w:uiPriority w:val="99"/>
    <w:pPr>
      <w:suppressAutoHyphens/>
      <w:ind w:left="120" w:firstLine="500"/>
      <w:jc w:val="both"/>
    </w:pPr>
    <w:rPr>
      <w:rFonts w:ascii="Arial" w:hAnsi="Arial" w:cs="Arial"/>
      <w:kern w:val="1"/>
      <w:sz w:val="32"/>
      <w:szCs w:val="20"/>
      <w:lang w:eastAsia="ar-SA"/>
    </w:rPr>
  </w:style>
  <w:style w:type="character" w:customStyle="1" w:styleId="af9">
    <w:name w:val="Основной текст Знак"/>
    <w:link w:val="af8"/>
    <w:uiPriority w:val="99"/>
    <w:semiHidden/>
    <w:locked/>
    <w:rPr>
      <w:rFonts w:cs="Times New Roman"/>
      <w:sz w:val="28"/>
      <w:szCs w:val="28"/>
    </w:rPr>
  </w:style>
  <w:style w:type="paragraph" w:customStyle="1" w:styleId="tab">
    <w:name w:val="tab"/>
    <w:basedOn w:val="a6"/>
    <w:next w:val="a6"/>
    <w:uiPriority w:val="99"/>
    <w:pPr>
      <w:suppressAutoHyphens/>
      <w:ind w:left="120" w:firstLine="500"/>
      <w:jc w:val="both"/>
    </w:pPr>
    <w:rPr>
      <w:rFonts w:ascii="Arial" w:hAnsi="Arial" w:cs="Arial"/>
      <w:kern w:val="1"/>
      <w:sz w:val="20"/>
      <w:szCs w:val="20"/>
      <w:lang w:eastAsia="ar-SA"/>
    </w:rPr>
  </w:style>
  <w:style w:type="paragraph" w:styleId="22">
    <w:name w:val="Body Text 2"/>
    <w:basedOn w:val="a6"/>
    <w:link w:val="23"/>
    <w:uiPriority w:val="99"/>
    <w:pPr>
      <w:suppressAutoHyphens/>
      <w:spacing w:after="120" w:line="480" w:lineRule="auto"/>
      <w:ind w:left="120" w:firstLine="500"/>
      <w:jc w:val="both"/>
    </w:pPr>
    <w:rPr>
      <w:rFonts w:ascii="Arial" w:hAnsi="Arial" w:cs="Arial"/>
      <w:kern w:val="1"/>
      <w:sz w:val="20"/>
      <w:szCs w:val="20"/>
      <w:lang w:eastAsia="ar-SA"/>
    </w:rPr>
  </w:style>
  <w:style w:type="character" w:customStyle="1" w:styleId="23">
    <w:name w:val="Основной текст 2 Знак"/>
    <w:link w:val="22"/>
    <w:uiPriority w:val="99"/>
    <w:semiHidden/>
    <w:locked/>
    <w:rPr>
      <w:rFonts w:cs="Times New Roman"/>
      <w:sz w:val="28"/>
      <w:szCs w:val="28"/>
    </w:rPr>
  </w:style>
  <w:style w:type="paragraph" w:customStyle="1" w:styleId="Preformat">
    <w:name w:val="Preformat"/>
    <w:uiPriority w:val="99"/>
    <w:pPr>
      <w:widowControl w:val="0"/>
      <w:autoSpaceDE w:val="0"/>
      <w:autoSpaceDN w:val="0"/>
      <w:adjustRightInd w:val="0"/>
    </w:pPr>
    <w:rPr>
      <w:rFonts w:ascii="Courier New" w:hAnsi="Courier New" w:cs="Courier New"/>
    </w:rPr>
  </w:style>
  <w:style w:type="paragraph" w:customStyle="1" w:styleId="210">
    <w:name w:val="Основной текст 21"/>
    <w:uiPriority w:val="99"/>
    <w:pPr>
      <w:suppressAutoHyphens/>
      <w:spacing w:after="120" w:line="480" w:lineRule="auto"/>
    </w:pPr>
    <w:rPr>
      <w:kern w:val="1"/>
      <w:sz w:val="24"/>
      <w:szCs w:val="24"/>
      <w:lang w:eastAsia="ar-SA"/>
    </w:rPr>
  </w:style>
  <w:style w:type="paragraph" w:customStyle="1" w:styleId="3TimesNewRoman">
    <w:name w:val="Заголовок 3 + Times New Roman"/>
    <w:uiPriority w:val="99"/>
    <w:pPr>
      <w:widowControl w:val="0"/>
      <w:tabs>
        <w:tab w:val="left" w:pos="2696"/>
      </w:tabs>
      <w:suppressAutoHyphens/>
      <w:ind w:left="360" w:hanging="360"/>
    </w:pPr>
    <w:rPr>
      <w:kern w:val="1"/>
      <w:lang w:eastAsia="ar-SA"/>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fa">
    <w:name w:val="No Spacing"/>
    <w:uiPriority w:val="99"/>
    <w:qFormat/>
    <w:rPr>
      <w:rFonts w:ascii="Calibri" w:hAnsi="Calibri"/>
      <w:sz w:val="22"/>
      <w:szCs w:val="22"/>
      <w:lang w:eastAsia="en-US"/>
    </w:rPr>
  </w:style>
  <w:style w:type="character" w:styleId="afb">
    <w:name w:val="annotation reference"/>
    <w:uiPriority w:val="99"/>
    <w:semiHidden/>
    <w:rPr>
      <w:rFonts w:cs="Times New Roman"/>
      <w:sz w:val="16"/>
    </w:rPr>
  </w:style>
  <w:style w:type="paragraph" w:styleId="afc">
    <w:name w:val="annotation text"/>
    <w:basedOn w:val="a6"/>
    <w:link w:val="afd"/>
    <w:uiPriority w:val="99"/>
    <w:semiHidden/>
    <w:rPr>
      <w:sz w:val="20"/>
      <w:szCs w:val="20"/>
    </w:rPr>
  </w:style>
  <w:style w:type="character" w:customStyle="1" w:styleId="afd">
    <w:name w:val="Текст примечания Знак"/>
    <w:link w:val="afc"/>
    <w:uiPriority w:val="99"/>
    <w:semiHidden/>
    <w:locked/>
    <w:rPr>
      <w:rFonts w:cs="Times New Roman"/>
    </w:rPr>
  </w:style>
  <w:style w:type="paragraph" w:styleId="afe">
    <w:name w:val="annotation subject"/>
    <w:basedOn w:val="afc"/>
    <w:next w:val="afc"/>
    <w:link w:val="aff"/>
    <w:uiPriority w:val="99"/>
    <w:semiHidden/>
    <w:rPr>
      <w:b/>
      <w:bCs/>
    </w:rPr>
  </w:style>
  <w:style w:type="character" w:customStyle="1" w:styleId="aff">
    <w:name w:val="Тема примечания Знак"/>
    <w:link w:val="afe"/>
    <w:uiPriority w:val="99"/>
    <w:semiHidden/>
    <w:locked/>
    <w:rPr>
      <w:rFonts w:cs="Times New Roman"/>
      <w:b/>
      <w:bCs/>
      <w:sz w:val="20"/>
      <w:szCs w:val="20"/>
    </w:rPr>
  </w:style>
  <w:style w:type="paragraph" w:customStyle="1" w:styleId="ConsNormal">
    <w:name w:val="ConsNormal"/>
    <w:uiPriority w:val="99"/>
    <w:pPr>
      <w:autoSpaceDE w:val="0"/>
      <w:autoSpaceDN w:val="0"/>
      <w:adjustRightInd w:val="0"/>
      <w:ind w:firstLine="720"/>
    </w:pPr>
    <w:rPr>
      <w:rFonts w:ascii="Courier New" w:hAnsi="Courier New" w:cs="Courier New"/>
      <w:sz w:val="16"/>
      <w:szCs w:val="16"/>
    </w:rPr>
  </w:style>
  <w:style w:type="paragraph" w:styleId="aff0">
    <w:name w:val="Revision"/>
    <w:hidden/>
    <w:uiPriority w:val="99"/>
    <w:semiHidden/>
    <w:rPr>
      <w:sz w:val="28"/>
      <w:szCs w:val="28"/>
    </w:rPr>
  </w:style>
  <w:style w:type="character" w:styleId="aff1">
    <w:name w:val="Emphasis"/>
    <w:uiPriority w:val="99"/>
    <w:qFormat/>
    <w:rPr>
      <w:rFonts w:cs="Times New Roman"/>
      <w:i/>
      <w:iCs/>
    </w:rPr>
  </w:style>
  <w:style w:type="paragraph" w:styleId="aff2">
    <w:name w:val="footnote text"/>
    <w:basedOn w:val="a6"/>
    <w:link w:val="aff3"/>
    <w:uiPriority w:val="99"/>
    <w:rPr>
      <w:sz w:val="20"/>
      <w:szCs w:val="20"/>
    </w:rPr>
  </w:style>
  <w:style w:type="character" w:customStyle="1" w:styleId="aff3">
    <w:name w:val="Текст сноски Знак"/>
    <w:link w:val="aff2"/>
    <w:uiPriority w:val="99"/>
    <w:locked/>
    <w:rPr>
      <w:rFonts w:cs="Times New Roman"/>
    </w:rPr>
  </w:style>
  <w:style w:type="character" w:styleId="aff4">
    <w:name w:val="footnote reference"/>
    <w:uiPriority w:val="99"/>
    <w:rPr>
      <w:rFonts w:cs="Times New Roman"/>
      <w:vertAlign w:val="superscript"/>
    </w:rPr>
  </w:style>
  <w:style w:type="character" w:customStyle="1" w:styleId="blk">
    <w:name w:val="blk"/>
    <w:uiPriority w:val="99"/>
    <w:rPr>
      <w:rFonts w:cs="Times New Roman"/>
    </w:rPr>
  </w:style>
  <w:style w:type="paragraph" w:customStyle="1" w:styleId="s1">
    <w:name w:val="s_1"/>
    <w:basedOn w:val="a6"/>
    <w:uiPriority w:val="99"/>
    <w:pPr>
      <w:spacing w:before="100" w:beforeAutospacing="1" w:after="100" w:afterAutospacing="1"/>
    </w:pPr>
    <w:rPr>
      <w:sz w:val="24"/>
      <w:szCs w:val="24"/>
    </w:rPr>
  </w:style>
  <w:style w:type="paragraph" w:styleId="aff5">
    <w:name w:val="Plain Text"/>
    <w:basedOn w:val="a6"/>
    <w:link w:val="aff6"/>
    <w:uiPriority w:val="99"/>
    <w:rPr>
      <w:rFonts w:ascii="Courier New" w:hAnsi="Courier New"/>
      <w:sz w:val="20"/>
      <w:szCs w:val="20"/>
    </w:rPr>
  </w:style>
  <w:style w:type="character" w:customStyle="1" w:styleId="aff6">
    <w:name w:val="Текст Знак"/>
    <w:link w:val="aff5"/>
    <w:uiPriority w:val="99"/>
    <w:locked/>
    <w:rPr>
      <w:rFonts w:ascii="Courier New" w:hAnsi="Courier New" w:cs="Times New Roman"/>
    </w:rPr>
  </w:style>
  <w:style w:type="character" w:styleId="aff7">
    <w:name w:val="Strong"/>
    <w:uiPriority w:val="99"/>
    <w:qFormat/>
    <w:rPr>
      <w:rFonts w:cs="Times New Roman"/>
      <w:b/>
      <w:bCs/>
    </w:rPr>
  </w:style>
  <w:style w:type="character" w:customStyle="1" w:styleId="3">
    <w:name w:val="Знак Знак3"/>
    <w:uiPriority w:val="99"/>
    <w:rPr>
      <w:rFonts w:ascii="Calibri" w:hAnsi="Calibri"/>
      <w:sz w:val="22"/>
      <w:lang w:eastAsia="en-US"/>
    </w:rPr>
  </w:style>
  <w:style w:type="numbering" w:customStyle="1" w:styleId="a">
    <w:name w:val="Д_Стиль"/>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71031">
      <w:marLeft w:val="0"/>
      <w:marRight w:val="0"/>
      <w:marTop w:val="0"/>
      <w:marBottom w:val="0"/>
      <w:divBdr>
        <w:top w:val="none" w:sz="0" w:space="0" w:color="auto"/>
        <w:left w:val="none" w:sz="0" w:space="0" w:color="auto"/>
        <w:bottom w:val="none" w:sz="0" w:space="0" w:color="auto"/>
        <w:right w:val="none" w:sz="0" w:space="0" w:color="auto"/>
      </w:divBdr>
    </w:div>
    <w:div w:id="1536771032">
      <w:marLeft w:val="0"/>
      <w:marRight w:val="0"/>
      <w:marTop w:val="0"/>
      <w:marBottom w:val="0"/>
      <w:divBdr>
        <w:top w:val="none" w:sz="0" w:space="0" w:color="auto"/>
        <w:left w:val="none" w:sz="0" w:space="0" w:color="auto"/>
        <w:bottom w:val="none" w:sz="0" w:space="0" w:color="auto"/>
        <w:right w:val="none" w:sz="0" w:space="0" w:color="auto"/>
      </w:divBdr>
    </w:div>
    <w:div w:id="1536771034">
      <w:marLeft w:val="0"/>
      <w:marRight w:val="0"/>
      <w:marTop w:val="0"/>
      <w:marBottom w:val="0"/>
      <w:divBdr>
        <w:top w:val="none" w:sz="0" w:space="0" w:color="auto"/>
        <w:left w:val="none" w:sz="0" w:space="0" w:color="auto"/>
        <w:bottom w:val="none" w:sz="0" w:space="0" w:color="auto"/>
        <w:right w:val="none" w:sz="0" w:space="0" w:color="auto"/>
      </w:divBdr>
      <w:divsChild>
        <w:div w:id="1536771044">
          <w:marLeft w:val="0"/>
          <w:marRight w:val="0"/>
          <w:marTop w:val="0"/>
          <w:marBottom w:val="0"/>
          <w:divBdr>
            <w:top w:val="none" w:sz="0" w:space="0" w:color="auto"/>
            <w:left w:val="none" w:sz="0" w:space="0" w:color="auto"/>
            <w:bottom w:val="none" w:sz="0" w:space="0" w:color="auto"/>
            <w:right w:val="none" w:sz="0" w:space="0" w:color="auto"/>
          </w:divBdr>
          <w:divsChild>
            <w:div w:id="1536771049">
              <w:marLeft w:val="0"/>
              <w:marRight w:val="0"/>
              <w:marTop w:val="0"/>
              <w:marBottom w:val="0"/>
              <w:divBdr>
                <w:top w:val="none" w:sz="0" w:space="0" w:color="auto"/>
                <w:left w:val="none" w:sz="0" w:space="0" w:color="auto"/>
                <w:bottom w:val="none" w:sz="0" w:space="0" w:color="auto"/>
                <w:right w:val="none" w:sz="0" w:space="0" w:color="auto"/>
              </w:divBdr>
              <w:divsChild>
                <w:div w:id="1536771037">
                  <w:marLeft w:val="0"/>
                  <w:marRight w:val="0"/>
                  <w:marTop w:val="0"/>
                  <w:marBottom w:val="0"/>
                  <w:divBdr>
                    <w:top w:val="none" w:sz="0" w:space="0" w:color="auto"/>
                    <w:left w:val="none" w:sz="0" w:space="0" w:color="auto"/>
                    <w:bottom w:val="none" w:sz="0" w:space="0" w:color="auto"/>
                    <w:right w:val="none" w:sz="0" w:space="0" w:color="auto"/>
                  </w:divBdr>
                  <w:divsChild>
                    <w:div w:id="1536771048">
                      <w:marLeft w:val="0"/>
                      <w:marRight w:val="0"/>
                      <w:marTop w:val="0"/>
                      <w:marBottom w:val="0"/>
                      <w:divBdr>
                        <w:top w:val="none" w:sz="0" w:space="0" w:color="auto"/>
                        <w:left w:val="none" w:sz="0" w:space="0" w:color="auto"/>
                        <w:bottom w:val="none" w:sz="0" w:space="0" w:color="auto"/>
                        <w:right w:val="none" w:sz="0" w:space="0" w:color="auto"/>
                      </w:divBdr>
                      <w:divsChild>
                        <w:div w:id="1536771039">
                          <w:marLeft w:val="0"/>
                          <w:marRight w:val="0"/>
                          <w:marTop w:val="0"/>
                          <w:marBottom w:val="0"/>
                          <w:divBdr>
                            <w:top w:val="none" w:sz="0" w:space="0" w:color="auto"/>
                            <w:left w:val="none" w:sz="0" w:space="0" w:color="auto"/>
                            <w:bottom w:val="none" w:sz="0" w:space="0" w:color="auto"/>
                            <w:right w:val="none" w:sz="0" w:space="0" w:color="auto"/>
                          </w:divBdr>
                          <w:divsChild>
                            <w:div w:id="1536771045">
                              <w:marLeft w:val="0"/>
                              <w:marRight w:val="0"/>
                              <w:marTop w:val="0"/>
                              <w:marBottom w:val="0"/>
                              <w:divBdr>
                                <w:top w:val="none" w:sz="0" w:space="0" w:color="auto"/>
                                <w:left w:val="none" w:sz="0" w:space="0" w:color="auto"/>
                                <w:bottom w:val="none" w:sz="0" w:space="0" w:color="auto"/>
                                <w:right w:val="none" w:sz="0" w:space="0" w:color="auto"/>
                              </w:divBdr>
                              <w:divsChild>
                                <w:div w:id="1536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71035">
      <w:marLeft w:val="0"/>
      <w:marRight w:val="0"/>
      <w:marTop w:val="0"/>
      <w:marBottom w:val="0"/>
      <w:divBdr>
        <w:top w:val="none" w:sz="0" w:space="0" w:color="auto"/>
        <w:left w:val="none" w:sz="0" w:space="0" w:color="auto"/>
        <w:bottom w:val="none" w:sz="0" w:space="0" w:color="auto"/>
        <w:right w:val="none" w:sz="0" w:space="0" w:color="auto"/>
      </w:divBdr>
      <w:divsChild>
        <w:div w:id="1536771036">
          <w:marLeft w:val="0"/>
          <w:marRight w:val="0"/>
          <w:marTop w:val="0"/>
          <w:marBottom w:val="0"/>
          <w:divBdr>
            <w:top w:val="none" w:sz="0" w:space="0" w:color="auto"/>
            <w:left w:val="none" w:sz="0" w:space="0" w:color="auto"/>
            <w:bottom w:val="none" w:sz="0" w:space="0" w:color="auto"/>
            <w:right w:val="none" w:sz="0" w:space="0" w:color="auto"/>
          </w:divBdr>
        </w:div>
        <w:div w:id="1536771041">
          <w:marLeft w:val="0"/>
          <w:marRight w:val="0"/>
          <w:marTop w:val="0"/>
          <w:marBottom w:val="0"/>
          <w:divBdr>
            <w:top w:val="none" w:sz="0" w:space="0" w:color="auto"/>
            <w:left w:val="none" w:sz="0" w:space="0" w:color="auto"/>
            <w:bottom w:val="none" w:sz="0" w:space="0" w:color="auto"/>
            <w:right w:val="none" w:sz="0" w:space="0" w:color="auto"/>
          </w:divBdr>
        </w:div>
      </w:divsChild>
    </w:div>
    <w:div w:id="1536771043">
      <w:marLeft w:val="0"/>
      <w:marRight w:val="0"/>
      <w:marTop w:val="0"/>
      <w:marBottom w:val="0"/>
      <w:divBdr>
        <w:top w:val="none" w:sz="0" w:space="0" w:color="auto"/>
        <w:left w:val="none" w:sz="0" w:space="0" w:color="auto"/>
        <w:bottom w:val="none" w:sz="0" w:space="0" w:color="auto"/>
        <w:right w:val="none" w:sz="0" w:space="0" w:color="auto"/>
      </w:divBdr>
    </w:div>
    <w:div w:id="1536771046">
      <w:marLeft w:val="0"/>
      <w:marRight w:val="0"/>
      <w:marTop w:val="0"/>
      <w:marBottom w:val="0"/>
      <w:divBdr>
        <w:top w:val="none" w:sz="0" w:space="0" w:color="auto"/>
        <w:left w:val="none" w:sz="0" w:space="0" w:color="auto"/>
        <w:bottom w:val="none" w:sz="0" w:space="0" w:color="auto"/>
        <w:right w:val="none" w:sz="0" w:space="0" w:color="auto"/>
      </w:divBdr>
    </w:div>
    <w:div w:id="1536771047">
      <w:marLeft w:val="0"/>
      <w:marRight w:val="0"/>
      <w:marTop w:val="0"/>
      <w:marBottom w:val="0"/>
      <w:divBdr>
        <w:top w:val="none" w:sz="0" w:space="0" w:color="auto"/>
        <w:left w:val="none" w:sz="0" w:space="0" w:color="auto"/>
        <w:bottom w:val="none" w:sz="0" w:space="0" w:color="auto"/>
        <w:right w:val="none" w:sz="0" w:space="0" w:color="auto"/>
      </w:divBdr>
      <w:divsChild>
        <w:div w:id="1536771033">
          <w:marLeft w:val="0"/>
          <w:marRight w:val="0"/>
          <w:marTop w:val="0"/>
          <w:marBottom w:val="0"/>
          <w:divBdr>
            <w:top w:val="none" w:sz="0" w:space="0" w:color="auto"/>
            <w:left w:val="none" w:sz="0" w:space="0" w:color="auto"/>
            <w:bottom w:val="none" w:sz="0" w:space="0" w:color="auto"/>
            <w:right w:val="none" w:sz="0" w:space="0" w:color="auto"/>
          </w:divBdr>
        </w:div>
        <w:div w:id="1536771040">
          <w:marLeft w:val="0"/>
          <w:marRight w:val="0"/>
          <w:marTop w:val="0"/>
          <w:marBottom w:val="0"/>
          <w:divBdr>
            <w:top w:val="none" w:sz="0" w:space="0" w:color="auto"/>
            <w:left w:val="none" w:sz="0" w:space="0" w:color="auto"/>
            <w:bottom w:val="none" w:sz="0" w:space="0" w:color="auto"/>
            <w:right w:val="none" w:sz="0" w:space="0" w:color="auto"/>
          </w:divBdr>
        </w:div>
        <w:div w:id="1536771042">
          <w:marLeft w:val="0"/>
          <w:marRight w:val="0"/>
          <w:marTop w:val="0"/>
          <w:marBottom w:val="0"/>
          <w:divBdr>
            <w:top w:val="none" w:sz="0" w:space="0" w:color="auto"/>
            <w:left w:val="none" w:sz="0" w:space="0" w:color="auto"/>
            <w:bottom w:val="none" w:sz="0" w:space="0" w:color="auto"/>
            <w:right w:val="none" w:sz="0" w:space="0" w:color="auto"/>
          </w:divBdr>
        </w:div>
        <w:div w:id="1536771051">
          <w:marLeft w:val="0"/>
          <w:marRight w:val="0"/>
          <w:marTop w:val="0"/>
          <w:marBottom w:val="0"/>
          <w:divBdr>
            <w:top w:val="none" w:sz="0" w:space="0" w:color="auto"/>
            <w:left w:val="none" w:sz="0" w:space="0" w:color="auto"/>
            <w:bottom w:val="none" w:sz="0" w:space="0" w:color="auto"/>
            <w:right w:val="none" w:sz="0" w:space="0" w:color="auto"/>
          </w:divBdr>
        </w:div>
      </w:divsChild>
    </w:div>
    <w:div w:id="1536771050">
      <w:marLeft w:val="0"/>
      <w:marRight w:val="0"/>
      <w:marTop w:val="0"/>
      <w:marBottom w:val="0"/>
      <w:divBdr>
        <w:top w:val="none" w:sz="0" w:space="0" w:color="auto"/>
        <w:left w:val="none" w:sz="0" w:space="0" w:color="auto"/>
        <w:bottom w:val="none" w:sz="0" w:space="0" w:color="auto"/>
        <w:right w:val="none" w:sz="0" w:space="0" w:color="auto"/>
      </w:divBdr>
    </w:div>
    <w:div w:id="1536771052">
      <w:marLeft w:val="0"/>
      <w:marRight w:val="0"/>
      <w:marTop w:val="0"/>
      <w:marBottom w:val="0"/>
      <w:divBdr>
        <w:top w:val="none" w:sz="0" w:space="0" w:color="auto"/>
        <w:left w:val="none" w:sz="0" w:space="0" w:color="auto"/>
        <w:bottom w:val="none" w:sz="0" w:space="0" w:color="auto"/>
        <w:right w:val="none" w:sz="0" w:space="0" w:color="auto"/>
      </w:divBdr>
    </w:div>
    <w:div w:id="1536771053">
      <w:marLeft w:val="0"/>
      <w:marRight w:val="0"/>
      <w:marTop w:val="0"/>
      <w:marBottom w:val="0"/>
      <w:divBdr>
        <w:top w:val="none" w:sz="0" w:space="0" w:color="auto"/>
        <w:left w:val="none" w:sz="0" w:space="0" w:color="auto"/>
        <w:bottom w:val="none" w:sz="0" w:space="0" w:color="auto"/>
        <w:right w:val="none" w:sz="0" w:space="0" w:color="auto"/>
      </w:divBdr>
    </w:div>
    <w:div w:id="1536771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B0E46020D2BE220C331FE7699EDB3A9CF5721E0DD43A7EFDD3907022C77E2B3ABAD326619D31C91A5FF2CEECF08C08C2CF4E883316FAQ211Q" TargetMode="External"/><Relationship Id="rId18" Type="http://schemas.openxmlformats.org/officeDocument/2006/relationships/hyperlink" Target="consultantplus://offline/ref=116C5EC882B40E8F35450F6D26FE84BA4A8330B6015113188367DB90AD59FBC13578870B03A80834B3AE142C1765713533D3B9C29C9B6091V36FH" TargetMode="External"/><Relationship Id="rId26" Type="http://schemas.openxmlformats.org/officeDocument/2006/relationships/hyperlink" Target="consultantplus://offline/ref=116C5EC882B40E8F35450F6D26FE84BA4A8330B6015113188367DB90AD59FBC13578870804AA003AEFF404285E327B2934CEA7C3829BV664H" TargetMode="External"/><Relationship Id="rId3" Type="http://schemas.openxmlformats.org/officeDocument/2006/relationships/styles" Target="styles.xml"/><Relationship Id="rId21" Type="http://schemas.openxmlformats.org/officeDocument/2006/relationships/hyperlink" Target="consultantplus://offline/ref=116C5EC882B40E8F35450F6D26FE84BA4C8634B1015C13188367DB90AD59FBC12778DF0701AE1F31B8BB427D51V364H"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7C8C2A6D00F1EF4356810ADF91F0C8D357584CE698BD81BFFE76FB2695B3EFEF4EBE8C420CA1F366FgCE" TargetMode="External"/><Relationship Id="rId17" Type="http://schemas.openxmlformats.org/officeDocument/2006/relationships/hyperlink" Target="consultantplus://offline/ref=116C5EC882B40E8F35450F6D26FE84BA4C8634B1015C13188367DB90AD59FBC12778DF0701AE1F31B8BB427D51V364H" TargetMode="External"/><Relationship Id="rId25" Type="http://schemas.openxmlformats.org/officeDocument/2006/relationships/hyperlink" Target="consultantplus://offline/ref=116C5EC882B40E8F35450F6D26FE84BA4C8634B1015C13188367DB90AD59FBC12778DF0701AE1F31B8BB427D51V364H"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16C5EC882B40E8F35450F6D26FE84BA4A8330B6015113188367DB90AD59FBC13578870E00AC093AEFF404285E327B2934CEA7C3829BV664H" TargetMode="External"/><Relationship Id="rId20" Type="http://schemas.openxmlformats.org/officeDocument/2006/relationships/hyperlink" Target="consultantplus://offline/ref=116C5EC882B40E8F35450F6D26FE84BA4A8330B6015113188367DB90AD59FBC13578870B03A80834B2AE142C1765713533D3B9C29C9B6091V36FH"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consultantplus://offline/ref=116C5EC882B40E8F35450F6D26FE84BA4A8330B6015113188367DB90AD59FBC13578870B03A80837BAAE142C1765713533D3B9C29C9B6091V36FH"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16C5EC882B40E8F35450F6D26FE84BA4C8634B1015C13188367DB90AD59FBC12778DF0701AE1F31B8BB427D51V364H" TargetMode="External"/><Relationship Id="rId23" Type="http://schemas.openxmlformats.org/officeDocument/2006/relationships/hyperlink" Target="consultantplus://offline/ref=116C5EC882B40E8F35450F6D26FE84BA4C8634B1015C13188367DB90AD59FBC12778DF0701AE1F31B8BB427D51V364H" TargetMode="External"/><Relationship Id="rId28" Type="http://schemas.openxmlformats.org/officeDocument/2006/relationships/hyperlink" Target="http://ivo.garant.ru/" TargetMode="External"/><Relationship Id="rId36"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consultantplus://offline/ref=116C5EC882B40E8F35450F6D26FE84BA4C8634B1015C13188367DB90AD59FBC12778DF0701AE1F31B8BB427D51V364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consultantplus://offline/ref=B0E46020D2BE220C331FE7699EDB3A9CF5721E0DD43A7EFDD3907022C77E2B3ABAD326619D31C81A5FF2CEECF08C08C2CF4E883316FAQ211Q" TargetMode="External"/><Relationship Id="rId22" Type="http://schemas.openxmlformats.org/officeDocument/2006/relationships/hyperlink" Target="consultantplus://offline/ref=116C5EC882B40E8F35450F6D26FE84BA4A8330B6015113188367DB90AD59FBC13578870B03A80837BBAE142C1765713533D3B9C29C9B6091V36FH"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74151-A9AA-47AA-B0E2-D219EBC9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20</Pages>
  <Words>12351</Words>
  <Characters>70401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Положение о членстве в Союзе «Уральское объединение строителей»</vt:lpstr>
    </vt:vector>
  </TitlesOfParts>
  <Company>Foratec Communication</Company>
  <LinksUpToDate>false</LinksUpToDate>
  <CharactersWithSpaces>82587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членстве в Союзе «Уральское объединение строителей»</dc:title>
  <dc:creator>RenzhinSV</dc:creator>
  <cp:keywords>СРО НП УОС</cp:keywords>
  <cp:lastModifiedBy>Юлия</cp:lastModifiedBy>
  <cp:revision>235</cp:revision>
  <cp:lastPrinted>2023-04-05T10:31:00Z</cp:lastPrinted>
  <dcterms:created xsi:type="dcterms:W3CDTF">2023-03-24T05:23:00Z</dcterms:created>
  <dcterms:modified xsi:type="dcterms:W3CDTF">2025-04-07T11:06:00Z</dcterms:modified>
</cp:coreProperties>
</file>